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7C" w:rsidRPr="00A21556" w:rsidRDefault="00746C03" w:rsidP="00544AA4">
      <w:pPr>
        <w:keepNext/>
        <w:widowControl w:val="0"/>
        <w:jc w:val="center"/>
        <w:rPr>
          <w:rFonts w:ascii="PT Astra Serif" w:hAnsi="PT Astra Serif"/>
          <w:iCs/>
          <w:color w:val="000000" w:themeColor="text1"/>
          <w:szCs w:val="28"/>
        </w:rPr>
      </w:pPr>
      <w:r w:rsidRPr="00A21556">
        <w:rPr>
          <w:rFonts w:ascii="PT Astra Serif" w:hAnsi="PT Astra Serif"/>
          <w:iCs/>
          <w:color w:val="000000" w:themeColor="text1"/>
          <w:szCs w:val="28"/>
        </w:rPr>
        <w:t>ТЕЗИСЫ</w:t>
      </w:r>
      <w:r w:rsidR="0058167C" w:rsidRPr="00A21556">
        <w:rPr>
          <w:rFonts w:ascii="PT Astra Serif" w:hAnsi="PT Astra Serif"/>
          <w:iCs/>
          <w:color w:val="000000" w:themeColor="text1"/>
          <w:szCs w:val="28"/>
        </w:rPr>
        <w:t xml:space="preserve"> </w:t>
      </w:r>
    </w:p>
    <w:p w:rsidR="0058167C" w:rsidRPr="00A21556" w:rsidRDefault="00746C03" w:rsidP="00544AA4">
      <w:pPr>
        <w:keepNext/>
        <w:widowControl w:val="0"/>
        <w:jc w:val="center"/>
        <w:rPr>
          <w:rFonts w:ascii="PT Astra Serif" w:hAnsi="PT Astra Serif"/>
          <w:iCs/>
          <w:color w:val="000000" w:themeColor="text1"/>
          <w:szCs w:val="28"/>
        </w:rPr>
      </w:pPr>
      <w:r w:rsidRPr="00A21556">
        <w:rPr>
          <w:rFonts w:ascii="PT Astra Serif" w:hAnsi="PT Astra Serif"/>
          <w:iCs/>
          <w:color w:val="000000" w:themeColor="text1"/>
          <w:szCs w:val="28"/>
        </w:rPr>
        <w:t xml:space="preserve">отчета Губернатора Алтайского края </w:t>
      </w:r>
      <w:r w:rsidRPr="00A21556">
        <w:rPr>
          <w:rFonts w:ascii="PT Astra Serif" w:hAnsi="PT Astra Serif"/>
          <w:iCs/>
          <w:color w:val="000000" w:themeColor="text1"/>
          <w:szCs w:val="28"/>
        </w:rPr>
        <w:br/>
        <w:t>о результатах деятельности Правительства Алтайского края за 202</w:t>
      </w:r>
      <w:r w:rsidR="008F2E9C" w:rsidRPr="00A21556">
        <w:rPr>
          <w:rFonts w:ascii="PT Astra Serif" w:hAnsi="PT Astra Serif"/>
          <w:iCs/>
          <w:color w:val="000000" w:themeColor="text1"/>
          <w:szCs w:val="28"/>
        </w:rPr>
        <w:t>2</w:t>
      </w:r>
      <w:r w:rsidRPr="00A21556">
        <w:rPr>
          <w:rFonts w:ascii="PT Astra Serif" w:hAnsi="PT Astra Serif"/>
          <w:iCs/>
          <w:color w:val="000000" w:themeColor="text1"/>
          <w:szCs w:val="28"/>
        </w:rPr>
        <w:t xml:space="preserve"> год</w:t>
      </w:r>
      <w:r w:rsidR="0058167C" w:rsidRPr="00A21556">
        <w:rPr>
          <w:rFonts w:ascii="PT Astra Serif" w:hAnsi="PT Astra Serif"/>
          <w:iCs/>
          <w:color w:val="000000" w:themeColor="text1"/>
          <w:szCs w:val="28"/>
        </w:rPr>
        <w:t xml:space="preserve"> </w:t>
      </w:r>
    </w:p>
    <w:p w:rsidR="0058167C" w:rsidRPr="00A21556" w:rsidRDefault="0058167C" w:rsidP="00544AA4">
      <w:pPr>
        <w:keepNext/>
        <w:widowControl w:val="0"/>
        <w:jc w:val="center"/>
        <w:rPr>
          <w:rFonts w:ascii="PT Astra Serif" w:hAnsi="PT Astra Serif"/>
          <w:iCs/>
          <w:color w:val="000000" w:themeColor="text1"/>
          <w:szCs w:val="28"/>
        </w:rPr>
      </w:pPr>
      <w:r w:rsidRPr="00A21556">
        <w:rPr>
          <w:rFonts w:ascii="PT Astra Serif" w:hAnsi="PT Astra Serif"/>
          <w:iCs/>
          <w:color w:val="000000" w:themeColor="text1"/>
          <w:szCs w:val="28"/>
        </w:rPr>
        <w:t>в Алтайское краевое Законодательное Собрание</w:t>
      </w:r>
    </w:p>
    <w:p w:rsidR="003241BE" w:rsidRPr="00A21556" w:rsidRDefault="003241BE" w:rsidP="003241BE">
      <w:pPr>
        <w:keepNext/>
        <w:widowControl w:val="0"/>
        <w:jc w:val="center"/>
        <w:rPr>
          <w:rFonts w:ascii="PT Astra Serif" w:hAnsi="PT Astra Serif"/>
          <w:iCs/>
          <w:color w:val="000000" w:themeColor="text1"/>
          <w:szCs w:val="28"/>
        </w:rPr>
      </w:pPr>
    </w:p>
    <w:p w:rsidR="00847464" w:rsidRPr="00A21556" w:rsidRDefault="00A97B41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П</w:t>
      </w:r>
      <w:r w:rsidR="00301823" w:rsidRPr="00A21556">
        <w:rPr>
          <w:rFonts w:ascii="PT Astra Serif" w:hAnsi="PT Astra Serif"/>
          <w:szCs w:val="28"/>
        </w:rPr>
        <w:t>о итогам 2022 года обеспечен рост экономики</w:t>
      </w:r>
      <w:r w:rsidR="00E6590A" w:rsidRPr="00A21556">
        <w:rPr>
          <w:rFonts w:ascii="PT Astra Serif" w:hAnsi="PT Astra Serif"/>
          <w:szCs w:val="28"/>
        </w:rPr>
        <w:t xml:space="preserve">, </w:t>
      </w:r>
      <w:r w:rsidR="00C021FC" w:rsidRPr="00A21556">
        <w:rPr>
          <w:rFonts w:ascii="PT Astra Serif" w:hAnsi="PT Astra Serif"/>
          <w:szCs w:val="28"/>
        </w:rPr>
        <w:t xml:space="preserve">в полном объеме </w:t>
      </w:r>
      <w:r w:rsidR="00E6590A" w:rsidRPr="00A21556">
        <w:rPr>
          <w:rFonts w:ascii="PT Astra Serif" w:hAnsi="PT Astra Serif"/>
          <w:szCs w:val="28"/>
        </w:rPr>
        <w:t>в</w:t>
      </w:r>
      <w:r w:rsidR="00E6590A" w:rsidRPr="00A21556">
        <w:rPr>
          <w:rFonts w:ascii="PT Astra Serif" w:hAnsi="PT Astra Serif"/>
          <w:szCs w:val="28"/>
        </w:rPr>
        <w:t>ы</w:t>
      </w:r>
      <w:r w:rsidR="00E6590A" w:rsidRPr="00A21556">
        <w:rPr>
          <w:rFonts w:ascii="PT Astra Serif" w:hAnsi="PT Astra Serif"/>
          <w:szCs w:val="28"/>
        </w:rPr>
        <w:t xml:space="preserve">полнены </w:t>
      </w:r>
      <w:r w:rsidR="00C021FC" w:rsidRPr="00A21556">
        <w:rPr>
          <w:rFonts w:ascii="PT Astra Serif" w:hAnsi="PT Astra Serif"/>
          <w:szCs w:val="28"/>
        </w:rPr>
        <w:t>социальные обязательства перед гражданами.</w:t>
      </w:r>
    </w:p>
    <w:p w:rsidR="00F730DB" w:rsidRPr="00A21556" w:rsidRDefault="00A97B41" w:rsidP="008F2837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Объем социальной помощи</w:t>
      </w:r>
      <w:r w:rsidR="00B35109" w:rsidRPr="00A21556">
        <w:rPr>
          <w:rFonts w:ascii="PT Astra Serif" w:hAnsi="PT Astra Serif"/>
          <w:szCs w:val="28"/>
        </w:rPr>
        <w:t xml:space="preserve"> </w:t>
      </w:r>
      <w:r w:rsidRPr="00A21556">
        <w:rPr>
          <w:rFonts w:ascii="PT Astra Serif" w:hAnsi="PT Astra Serif"/>
          <w:szCs w:val="28"/>
        </w:rPr>
        <w:t>в 2022</w:t>
      </w:r>
      <w:r w:rsidR="00EC6D35" w:rsidRPr="00A21556">
        <w:rPr>
          <w:rFonts w:ascii="PT Astra Serif" w:hAnsi="PT Astra Serif"/>
          <w:szCs w:val="28"/>
        </w:rPr>
        <w:t xml:space="preserve"> году </w:t>
      </w:r>
      <w:r w:rsidRPr="00A21556">
        <w:rPr>
          <w:rFonts w:ascii="PT Astra Serif" w:hAnsi="PT Astra Serif"/>
          <w:szCs w:val="28"/>
        </w:rPr>
        <w:t>превысил</w:t>
      </w:r>
      <w:r w:rsidR="003B3889" w:rsidRPr="00A21556">
        <w:rPr>
          <w:rFonts w:ascii="PT Astra Serif" w:hAnsi="PT Astra Serif"/>
          <w:szCs w:val="28"/>
        </w:rPr>
        <w:t xml:space="preserve"> </w:t>
      </w:r>
      <w:r w:rsidR="00A942CC" w:rsidRPr="00A21556">
        <w:rPr>
          <w:rFonts w:ascii="PT Astra Serif" w:hAnsi="PT Astra Serif"/>
          <w:szCs w:val="28"/>
        </w:rPr>
        <w:t>43</w:t>
      </w:r>
      <w:r w:rsidR="00BD54C3" w:rsidRPr="00A21556">
        <w:rPr>
          <w:rFonts w:ascii="PT Astra Serif" w:hAnsi="PT Astra Serif"/>
          <w:szCs w:val="28"/>
        </w:rPr>
        <w:t xml:space="preserve"> </w:t>
      </w:r>
      <w:r w:rsidR="00B35109" w:rsidRPr="00A21556">
        <w:rPr>
          <w:rFonts w:ascii="PT Astra Serif" w:hAnsi="PT Astra Serif"/>
          <w:szCs w:val="28"/>
        </w:rPr>
        <w:t>млрд. рублей</w:t>
      </w:r>
      <w:r w:rsidR="00A942CC" w:rsidRPr="00A21556">
        <w:rPr>
          <w:rFonts w:ascii="PT Astra Serif" w:hAnsi="PT Astra Serif"/>
          <w:szCs w:val="28"/>
        </w:rPr>
        <w:t xml:space="preserve">, </w:t>
      </w:r>
      <w:r w:rsidR="0096101F" w:rsidRPr="00A21556">
        <w:rPr>
          <w:rFonts w:ascii="PT Astra Serif" w:hAnsi="PT Astra Serif"/>
          <w:szCs w:val="28"/>
        </w:rPr>
        <w:t xml:space="preserve">что </w:t>
      </w:r>
      <w:r w:rsidR="00A942CC" w:rsidRPr="00A21556">
        <w:rPr>
          <w:rFonts w:ascii="PT Astra Serif" w:hAnsi="PT Astra Serif"/>
          <w:szCs w:val="28"/>
        </w:rPr>
        <w:t>на</w:t>
      </w:r>
      <w:r w:rsidR="00F8223D" w:rsidRPr="00A21556">
        <w:rPr>
          <w:rFonts w:ascii="PT Astra Serif" w:hAnsi="PT Astra Serif"/>
          <w:szCs w:val="28"/>
        </w:rPr>
        <w:t> </w:t>
      </w:r>
      <w:r w:rsidR="003740CC" w:rsidRPr="00A21556">
        <w:rPr>
          <w:rFonts w:ascii="PT Astra Serif" w:hAnsi="PT Astra Serif"/>
          <w:szCs w:val="28"/>
        </w:rPr>
        <w:t>14,</w:t>
      </w:r>
      <w:r w:rsidR="00746256" w:rsidRPr="00A21556">
        <w:rPr>
          <w:rFonts w:ascii="PT Astra Serif" w:hAnsi="PT Astra Serif"/>
          <w:szCs w:val="28"/>
        </w:rPr>
        <w:t>3</w:t>
      </w:r>
      <w:r w:rsidR="00352230" w:rsidRPr="00A21556">
        <w:rPr>
          <w:rFonts w:ascii="PT Astra Serif" w:hAnsi="PT Astra Serif"/>
          <w:szCs w:val="28"/>
        </w:rPr>
        <w:t xml:space="preserve"> процент</w:t>
      </w:r>
      <w:r w:rsidR="008D4625" w:rsidRPr="00A21556">
        <w:rPr>
          <w:rFonts w:ascii="PT Astra Serif" w:hAnsi="PT Astra Serif"/>
          <w:szCs w:val="28"/>
        </w:rPr>
        <w:t>а</w:t>
      </w:r>
      <w:r w:rsidR="00352230" w:rsidRPr="00A21556">
        <w:rPr>
          <w:rFonts w:ascii="PT Astra Serif" w:hAnsi="PT Astra Serif"/>
          <w:szCs w:val="28"/>
        </w:rPr>
        <w:t xml:space="preserve"> больше, чем в 2021 году</w:t>
      </w:r>
      <w:r w:rsidR="00943039" w:rsidRPr="00A21556">
        <w:rPr>
          <w:rFonts w:ascii="PT Astra Serif" w:hAnsi="PT Astra Serif"/>
          <w:szCs w:val="28"/>
        </w:rPr>
        <w:t>.</w:t>
      </w:r>
    </w:p>
    <w:p w:rsidR="00974BD8" w:rsidRPr="00A21556" w:rsidRDefault="00974BD8" w:rsidP="00974BD8">
      <w:pPr>
        <w:keepNext/>
        <w:widowControl w:val="0"/>
        <w:ind w:firstLine="709"/>
        <w:contextualSpacing/>
        <w:jc w:val="both"/>
        <w:rPr>
          <w:rFonts w:ascii="PT Astra Serif" w:hAnsi="PT Astra Serif"/>
          <w:color w:val="000000" w:themeColor="text1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>Продолжена работа по повышению доступности и качества образов</w:t>
      </w:r>
      <w:r w:rsidRPr="00A21556">
        <w:rPr>
          <w:rFonts w:ascii="PT Astra Serif" w:hAnsi="PT Astra Serif"/>
          <w:color w:val="000000" w:themeColor="text1"/>
          <w:szCs w:val="28"/>
        </w:rPr>
        <w:t>а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тельных услуг. В 2022 году введено </w:t>
      </w:r>
      <w:r w:rsidRPr="00A21556">
        <w:rPr>
          <w:rFonts w:ascii="PT Astra Serif" w:eastAsia="Calibri" w:hAnsi="PT Astra Serif"/>
          <w:szCs w:val="28"/>
        </w:rPr>
        <w:t xml:space="preserve">(в том числе реконструкция) </w:t>
      </w:r>
      <w:r w:rsidRPr="00A21556">
        <w:rPr>
          <w:rFonts w:ascii="PT Astra Serif" w:hAnsi="PT Astra Serif"/>
          <w:color w:val="000000" w:themeColor="text1"/>
          <w:szCs w:val="28"/>
        </w:rPr>
        <w:t>6 дошкол</w:t>
      </w:r>
      <w:r w:rsidRPr="00A21556">
        <w:rPr>
          <w:rFonts w:ascii="PT Astra Serif" w:hAnsi="PT Astra Serif"/>
          <w:color w:val="000000" w:themeColor="text1"/>
          <w:szCs w:val="28"/>
        </w:rPr>
        <w:t>ь</w:t>
      </w:r>
      <w:r w:rsidRPr="00A21556">
        <w:rPr>
          <w:rFonts w:ascii="PT Astra Serif" w:hAnsi="PT Astra Serif"/>
          <w:color w:val="000000" w:themeColor="text1"/>
          <w:szCs w:val="28"/>
        </w:rPr>
        <w:t>ных образовательных учреждени</w:t>
      </w:r>
      <w:r w:rsidR="00930014" w:rsidRPr="00A21556">
        <w:rPr>
          <w:rFonts w:ascii="PT Astra Serif" w:hAnsi="PT Astra Serif"/>
          <w:color w:val="000000" w:themeColor="text1"/>
          <w:szCs w:val="28"/>
        </w:rPr>
        <w:t>й</w:t>
      </w:r>
      <w:r w:rsidRPr="00A21556">
        <w:rPr>
          <w:rFonts w:ascii="PT Astra Serif" w:hAnsi="PT Astra Serif"/>
          <w:color w:val="000000" w:themeColor="text1"/>
          <w:szCs w:val="28"/>
        </w:rPr>
        <w:t>. Обеспечена почти 100 процентная д</w:t>
      </w:r>
      <w:r w:rsidRPr="00A21556">
        <w:rPr>
          <w:rFonts w:ascii="PT Astra Serif" w:hAnsi="PT Astra Serif"/>
          <w:color w:val="000000" w:themeColor="text1"/>
          <w:szCs w:val="28"/>
        </w:rPr>
        <w:t>о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ступность мест в детских садах для детей в возрасте от 2 месяцев до 3 лет. Введено </w:t>
      </w:r>
      <w:r w:rsidR="00B33451" w:rsidRPr="00A21556">
        <w:rPr>
          <w:rFonts w:ascii="PT Astra Serif" w:hAnsi="PT Astra Serif"/>
          <w:color w:val="000000" w:themeColor="text1"/>
          <w:szCs w:val="28"/>
        </w:rPr>
        <w:t>6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 школ </w:t>
      </w:r>
      <w:r w:rsidRPr="00A21556">
        <w:rPr>
          <w:rFonts w:ascii="PT Astra Serif" w:hAnsi="PT Astra Serif"/>
          <w:szCs w:val="28"/>
        </w:rPr>
        <w:t>(в том числе реконструкция)</w:t>
      </w:r>
      <w:r w:rsidR="00741348">
        <w:rPr>
          <w:rFonts w:ascii="PT Astra Serif" w:hAnsi="PT Astra Serif"/>
          <w:color w:val="000000" w:themeColor="text1"/>
          <w:szCs w:val="28"/>
        </w:rPr>
        <w:t>. С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оздано 142 центра </w:t>
      </w:r>
      <w:proofErr w:type="gramStart"/>
      <w:r w:rsidRPr="00A21556">
        <w:rPr>
          <w:rFonts w:ascii="PT Astra Serif" w:hAnsi="PT Astra Serif"/>
          <w:color w:val="000000" w:themeColor="text1"/>
          <w:szCs w:val="28"/>
        </w:rPr>
        <w:t>естестве</w:t>
      </w:r>
      <w:r w:rsidRPr="00A21556">
        <w:rPr>
          <w:rFonts w:ascii="PT Astra Serif" w:hAnsi="PT Astra Serif"/>
          <w:color w:val="000000" w:themeColor="text1"/>
          <w:szCs w:val="28"/>
        </w:rPr>
        <w:t>н</w:t>
      </w:r>
      <w:r w:rsidRPr="00A21556">
        <w:rPr>
          <w:rFonts w:ascii="PT Astra Serif" w:hAnsi="PT Astra Serif"/>
          <w:color w:val="000000" w:themeColor="text1"/>
          <w:szCs w:val="28"/>
        </w:rPr>
        <w:t>но-научного</w:t>
      </w:r>
      <w:proofErr w:type="gramEnd"/>
      <w:r w:rsidRPr="00A21556">
        <w:rPr>
          <w:rFonts w:ascii="PT Astra Serif" w:hAnsi="PT Astra Serif"/>
          <w:color w:val="000000" w:themeColor="text1"/>
          <w:szCs w:val="28"/>
        </w:rPr>
        <w:t>, технологического и гуманитарного профилей, введен в экспл</w:t>
      </w:r>
      <w:r w:rsidRPr="00A21556">
        <w:rPr>
          <w:rFonts w:ascii="PT Astra Serif" w:hAnsi="PT Astra Serif"/>
          <w:color w:val="000000" w:themeColor="text1"/>
          <w:szCs w:val="28"/>
        </w:rPr>
        <w:t>у</w:t>
      </w:r>
      <w:r w:rsidRPr="00A21556">
        <w:rPr>
          <w:rFonts w:ascii="PT Astra Serif" w:hAnsi="PT Astra Serif"/>
          <w:color w:val="000000" w:themeColor="text1"/>
          <w:szCs w:val="28"/>
        </w:rPr>
        <w:t>атацию технопарк «</w:t>
      </w:r>
      <w:proofErr w:type="spellStart"/>
      <w:r w:rsidRPr="00A21556">
        <w:rPr>
          <w:rFonts w:ascii="PT Astra Serif" w:hAnsi="PT Astra Serif"/>
          <w:color w:val="000000" w:themeColor="text1"/>
          <w:szCs w:val="28"/>
        </w:rPr>
        <w:t>Кванториум</w:t>
      </w:r>
      <w:proofErr w:type="spellEnd"/>
      <w:r w:rsidRPr="00A21556">
        <w:rPr>
          <w:rFonts w:ascii="PT Astra Serif" w:hAnsi="PT Astra Serif"/>
          <w:color w:val="000000" w:themeColor="text1"/>
          <w:szCs w:val="28"/>
        </w:rPr>
        <w:t>» в г. Новоалтайске. Создано более 900 н</w:t>
      </w:r>
      <w:r w:rsidRPr="00A21556">
        <w:rPr>
          <w:rFonts w:ascii="PT Astra Serif" w:hAnsi="PT Astra Serif"/>
          <w:color w:val="000000" w:themeColor="text1"/>
          <w:szCs w:val="28"/>
        </w:rPr>
        <w:t>о</w:t>
      </w:r>
      <w:r w:rsidRPr="00A21556">
        <w:rPr>
          <w:rFonts w:ascii="PT Astra Serif" w:hAnsi="PT Astra Serif"/>
          <w:color w:val="000000" w:themeColor="text1"/>
          <w:szCs w:val="28"/>
        </w:rPr>
        <w:t>вых мест дополнительного образования в общеобразовательных организац</w:t>
      </w:r>
      <w:r w:rsidRPr="00A21556">
        <w:rPr>
          <w:rFonts w:ascii="PT Astra Serif" w:hAnsi="PT Astra Serif"/>
          <w:color w:val="000000" w:themeColor="text1"/>
          <w:szCs w:val="28"/>
        </w:rPr>
        <w:t>и</w:t>
      </w:r>
      <w:r w:rsidRPr="00A21556">
        <w:rPr>
          <w:rFonts w:ascii="PT Astra Serif" w:hAnsi="PT Astra Serif"/>
          <w:color w:val="000000" w:themeColor="text1"/>
          <w:szCs w:val="28"/>
        </w:rPr>
        <w:t>ях, 12  мастерских на базе 6 профессиональных образовательных организ</w:t>
      </w:r>
      <w:r w:rsidRPr="00A21556">
        <w:rPr>
          <w:rFonts w:ascii="PT Astra Serif" w:hAnsi="PT Astra Serif"/>
          <w:color w:val="000000" w:themeColor="text1"/>
          <w:szCs w:val="28"/>
        </w:rPr>
        <w:t>а</w:t>
      </w:r>
      <w:r w:rsidRPr="00A21556">
        <w:rPr>
          <w:rFonts w:ascii="PT Astra Serif" w:hAnsi="PT Astra Serif"/>
          <w:color w:val="000000" w:themeColor="text1"/>
          <w:szCs w:val="28"/>
        </w:rPr>
        <w:t>ций.</w:t>
      </w:r>
    </w:p>
    <w:p w:rsidR="008F2837" w:rsidRPr="00A21556" w:rsidRDefault="00336584" w:rsidP="008F2837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Велась системная работа по обновлению инфраструктуры медицинских организаций, улучшению доступности и качества оказания медицинской п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>мощи</w:t>
      </w:r>
      <w:r w:rsidR="008F2837" w:rsidRPr="00A21556">
        <w:rPr>
          <w:rFonts w:ascii="PT Astra Serif" w:hAnsi="PT Astra Serif"/>
          <w:szCs w:val="28"/>
        </w:rPr>
        <w:t>. В 2022 году построено 18 фельдшерско-акушерских пунк</w:t>
      </w:r>
      <w:r w:rsidR="00F45778">
        <w:rPr>
          <w:rFonts w:ascii="PT Astra Serif" w:hAnsi="PT Astra Serif"/>
          <w:szCs w:val="28"/>
        </w:rPr>
        <w:t>тов</w:t>
      </w:r>
      <w:r w:rsidR="008F2837" w:rsidRPr="00A21556">
        <w:rPr>
          <w:rFonts w:ascii="PT Astra Serif" w:hAnsi="PT Astra Serif"/>
          <w:szCs w:val="28"/>
        </w:rPr>
        <w:t>. Откр</w:t>
      </w:r>
      <w:r w:rsidR="008F2837" w:rsidRPr="00A21556">
        <w:rPr>
          <w:rFonts w:ascii="PT Astra Serif" w:hAnsi="PT Astra Serif"/>
          <w:szCs w:val="28"/>
        </w:rPr>
        <w:t>ы</w:t>
      </w:r>
      <w:r w:rsidR="008F2837" w:rsidRPr="00A21556">
        <w:rPr>
          <w:rFonts w:ascii="PT Astra Serif" w:hAnsi="PT Astra Serif"/>
          <w:szCs w:val="28"/>
        </w:rPr>
        <w:t xml:space="preserve">ты 2 </w:t>
      </w:r>
      <w:proofErr w:type="gramStart"/>
      <w:r w:rsidR="008B6CA2" w:rsidRPr="00A21556">
        <w:rPr>
          <w:rFonts w:ascii="PT Astra Serif" w:hAnsi="PT Astra Serif"/>
          <w:szCs w:val="28"/>
        </w:rPr>
        <w:t>новых</w:t>
      </w:r>
      <w:proofErr w:type="gramEnd"/>
      <w:r w:rsidR="008B6CA2" w:rsidRPr="00A21556">
        <w:rPr>
          <w:rFonts w:ascii="PT Astra Serif" w:hAnsi="PT Astra Serif"/>
          <w:szCs w:val="28"/>
        </w:rPr>
        <w:t xml:space="preserve"> </w:t>
      </w:r>
      <w:r w:rsidR="008F2837" w:rsidRPr="00A21556">
        <w:rPr>
          <w:rFonts w:ascii="PT Astra Serif" w:hAnsi="PT Astra Serif"/>
          <w:szCs w:val="28"/>
        </w:rPr>
        <w:t>кардиологических отделения и пульмонологическое. В фельдшерско-акушерские пункты поставлено 110 электрокар</w:t>
      </w:r>
      <w:r w:rsidR="00AC5B32" w:rsidRPr="00A21556">
        <w:rPr>
          <w:rFonts w:ascii="PT Astra Serif" w:hAnsi="PT Astra Serif"/>
          <w:szCs w:val="28"/>
        </w:rPr>
        <w:t>диографов.</w:t>
      </w:r>
    </w:p>
    <w:p w:rsidR="00AC5B32" w:rsidRPr="00A21556" w:rsidRDefault="00AC5B32" w:rsidP="00AC5B32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 xml:space="preserve">Более чем на 50 процентов обновлен автопарк </w:t>
      </w:r>
      <w:proofErr w:type="gramStart"/>
      <w:r w:rsidRPr="00A21556">
        <w:rPr>
          <w:rFonts w:ascii="PT Astra Serif" w:hAnsi="PT Astra Serif"/>
          <w:szCs w:val="28"/>
        </w:rPr>
        <w:t>скорой</w:t>
      </w:r>
      <w:proofErr w:type="gramEnd"/>
      <w:r w:rsidRPr="00A21556">
        <w:rPr>
          <w:rFonts w:ascii="PT Astra Serif" w:hAnsi="PT Astra Serif"/>
          <w:szCs w:val="28"/>
        </w:rPr>
        <w:t xml:space="preserve"> медицинской п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>мощи, завершено создание единой диспетчерской скорой медицинской п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>мощи на базе станции скорой медицинской помощи г. Барнаула, началась р</w:t>
      </w:r>
      <w:r w:rsidRPr="00A21556">
        <w:rPr>
          <w:rFonts w:ascii="PT Astra Serif" w:hAnsi="PT Astra Serif"/>
          <w:szCs w:val="28"/>
        </w:rPr>
        <w:t>е</w:t>
      </w:r>
      <w:r w:rsidRPr="00A21556">
        <w:rPr>
          <w:rFonts w:ascii="PT Astra Serif" w:hAnsi="PT Astra Serif"/>
          <w:szCs w:val="28"/>
        </w:rPr>
        <w:t>ализация региональных программ по медицинской реабилитации и расш</w:t>
      </w:r>
      <w:r w:rsidRPr="00A21556">
        <w:rPr>
          <w:rFonts w:ascii="PT Astra Serif" w:hAnsi="PT Astra Serif"/>
          <w:szCs w:val="28"/>
        </w:rPr>
        <w:t>и</w:t>
      </w:r>
      <w:r w:rsidRPr="00A21556">
        <w:rPr>
          <w:rFonts w:ascii="PT Astra Serif" w:hAnsi="PT Astra Serif"/>
          <w:szCs w:val="28"/>
        </w:rPr>
        <w:t>ренного неонатального скрининга.</w:t>
      </w:r>
    </w:p>
    <w:p w:rsidR="00AC5B32" w:rsidRPr="00A21556" w:rsidRDefault="00AC5B32" w:rsidP="00AC5B32">
      <w:pPr>
        <w:keepNext/>
        <w:widowControl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>Продолжена работа по лекарственному обеспечению льготных катег</w:t>
      </w:r>
      <w:r w:rsidRPr="00A21556">
        <w:rPr>
          <w:rFonts w:ascii="PT Astra Serif" w:hAnsi="PT Astra Serif"/>
          <w:color w:val="000000" w:themeColor="text1"/>
          <w:szCs w:val="28"/>
        </w:rPr>
        <w:t>о</w:t>
      </w:r>
      <w:r w:rsidRPr="00A21556">
        <w:rPr>
          <w:rFonts w:ascii="PT Astra Serif" w:hAnsi="PT Astra Serif"/>
          <w:color w:val="000000" w:themeColor="text1"/>
          <w:szCs w:val="28"/>
        </w:rPr>
        <w:t>рий граждан. Практически 100 процентов рецептов выдано в электронном виде.</w:t>
      </w:r>
    </w:p>
    <w:p w:rsidR="008F2837" w:rsidRPr="00A21556" w:rsidRDefault="008F2837" w:rsidP="008F2837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По сравнению с 2021 годом более чем на 7,5 процента увеличился об</w:t>
      </w:r>
      <w:r w:rsidRPr="00A21556">
        <w:rPr>
          <w:rFonts w:ascii="PT Astra Serif" w:hAnsi="PT Astra Serif"/>
          <w:szCs w:val="28"/>
        </w:rPr>
        <w:t>ъ</w:t>
      </w:r>
      <w:r w:rsidRPr="00A21556">
        <w:rPr>
          <w:rFonts w:ascii="PT Astra Serif" w:hAnsi="PT Astra Serif"/>
          <w:szCs w:val="28"/>
        </w:rPr>
        <w:t xml:space="preserve">ем оказания высокотехнологичной медицинской помощи. </w:t>
      </w:r>
    </w:p>
    <w:p w:rsidR="008F2837" w:rsidRPr="00A21556" w:rsidRDefault="008F2837" w:rsidP="008F2837">
      <w:pPr>
        <w:keepNext/>
        <w:widowControl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>Реализованы меры по привлечению медицинских работников в ме</w:t>
      </w:r>
      <w:r w:rsidR="00C536A4" w:rsidRPr="00A21556">
        <w:rPr>
          <w:rFonts w:ascii="PT Astra Serif" w:hAnsi="PT Astra Serif"/>
          <w:color w:val="000000" w:themeColor="text1"/>
          <w:szCs w:val="28"/>
        </w:rPr>
        <w:t>д</w:t>
      </w:r>
      <w:r w:rsidR="00C536A4" w:rsidRPr="00A21556">
        <w:rPr>
          <w:rFonts w:ascii="PT Astra Serif" w:hAnsi="PT Astra Serif"/>
          <w:color w:val="000000" w:themeColor="text1"/>
          <w:szCs w:val="28"/>
        </w:rPr>
        <w:t>и</w:t>
      </w:r>
      <w:r w:rsidR="00C536A4" w:rsidRPr="00A21556">
        <w:rPr>
          <w:rFonts w:ascii="PT Astra Serif" w:hAnsi="PT Astra Serif"/>
          <w:color w:val="000000" w:themeColor="text1"/>
          <w:szCs w:val="28"/>
        </w:rPr>
        <w:t xml:space="preserve">цинские </w:t>
      </w:r>
      <w:r w:rsidR="0024089C" w:rsidRPr="00A21556">
        <w:rPr>
          <w:rFonts w:ascii="PT Astra Serif" w:hAnsi="PT Astra Serif"/>
          <w:color w:val="000000" w:themeColor="text1"/>
          <w:szCs w:val="28"/>
        </w:rPr>
        <w:t>у</w:t>
      </w:r>
      <w:r w:rsidRPr="00A21556">
        <w:rPr>
          <w:rFonts w:ascii="PT Astra Serif" w:hAnsi="PT Astra Serif"/>
          <w:color w:val="000000" w:themeColor="text1"/>
          <w:szCs w:val="28"/>
        </w:rPr>
        <w:t>чреждения края. Принят закон о дополнительных мерах поддержки медицинских работников в первичном звене здравоохранения. Началось предоставление ежемесячных выплат медицинским работникам в течение первых трех лет работы и за обслуживание населения в межрайонном округе, увеличены квоты для поступления в средние образовательные организации</w:t>
      </w:r>
      <w:r w:rsidR="003D0DE8" w:rsidRPr="00A21556">
        <w:rPr>
          <w:rFonts w:ascii="PT Astra Serif" w:hAnsi="PT Astra Serif"/>
          <w:color w:val="000000" w:themeColor="text1"/>
          <w:szCs w:val="28"/>
        </w:rPr>
        <w:t>, приняты решения о компенсации оплаты ординатуры и аренды проживания</w:t>
      </w:r>
      <w:r w:rsidRPr="00A21556">
        <w:rPr>
          <w:rFonts w:ascii="PT Astra Serif" w:hAnsi="PT Astra Serif"/>
          <w:color w:val="000000" w:themeColor="text1"/>
          <w:szCs w:val="28"/>
        </w:rPr>
        <w:t>. По программе «Земский доктор/сельский фельдшер» единовременные ко</w:t>
      </w:r>
      <w:r w:rsidRPr="00A21556">
        <w:rPr>
          <w:rFonts w:ascii="PT Astra Serif" w:hAnsi="PT Astra Serif"/>
          <w:color w:val="000000" w:themeColor="text1"/>
          <w:szCs w:val="28"/>
        </w:rPr>
        <w:t>м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пенсационные выплаты получили 73 врача и 54 </w:t>
      </w:r>
      <w:proofErr w:type="gramStart"/>
      <w:r w:rsidRPr="00A21556">
        <w:rPr>
          <w:rFonts w:ascii="PT Astra Serif" w:hAnsi="PT Astra Serif"/>
          <w:color w:val="000000" w:themeColor="text1"/>
          <w:szCs w:val="28"/>
        </w:rPr>
        <w:t>средних</w:t>
      </w:r>
      <w:proofErr w:type="gramEnd"/>
      <w:r w:rsidRPr="00A21556">
        <w:rPr>
          <w:rFonts w:ascii="PT Astra Serif" w:hAnsi="PT Astra Serif"/>
          <w:color w:val="000000" w:themeColor="text1"/>
          <w:szCs w:val="28"/>
        </w:rPr>
        <w:t xml:space="preserve"> медицинских рабо</w:t>
      </w:r>
      <w:r w:rsidRPr="00A21556">
        <w:rPr>
          <w:rFonts w:ascii="PT Astra Serif" w:hAnsi="PT Astra Serif"/>
          <w:color w:val="000000" w:themeColor="text1"/>
          <w:szCs w:val="28"/>
        </w:rPr>
        <w:t>т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ника. </w:t>
      </w:r>
    </w:p>
    <w:p w:rsidR="008F2837" w:rsidRPr="00A21556" w:rsidRDefault="008F2837" w:rsidP="008F2837">
      <w:pPr>
        <w:keepNext/>
        <w:widowControl w:val="0"/>
        <w:pBdr>
          <w:bottom w:val="single" w:sz="4" w:space="0" w:color="FFFFFF"/>
        </w:pBdr>
        <w:shd w:val="clear" w:color="auto" w:fill="FFFFFF" w:themeFill="background1"/>
        <w:tabs>
          <w:tab w:val="left" w:pos="0"/>
        </w:tabs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21556">
        <w:rPr>
          <w:rFonts w:ascii="PT Astra Serif" w:hAnsi="PT Astra Serif"/>
          <w:szCs w:val="28"/>
        </w:rPr>
        <w:t>Прод</w:t>
      </w:r>
      <w:r w:rsidR="002E0087" w:rsidRPr="00A21556">
        <w:rPr>
          <w:rFonts w:ascii="PT Astra Serif" w:hAnsi="PT Astra Serif"/>
          <w:szCs w:val="28"/>
        </w:rPr>
        <w:t>олжилось обновление материально-технической</w:t>
      </w:r>
      <w:r w:rsidRPr="00A21556">
        <w:rPr>
          <w:rFonts w:ascii="PT Astra Serif" w:hAnsi="PT Astra Serif"/>
          <w:szCs w:val="28"/>
        </w:rPr>
        <w:t xml:space="preserve"> базы в сфере </w:t>
      </w:r>
      <w:r w:rsidRPr="00A21556">
        <w:rPr>
          <w:rFonts w:ascii="PT Astra Serif" w:hAnsi="PT Astra Serif"/>
          <w:szCs w:val="28"/>
        </w:rPr>
        <w:lastRenderedPageBreak/>
        <w:t xml:space="preserve">культуры. </w:t>
      </w:r>
      <w:r w:rsidR="00713047" w:rsidRPr="00A21556">
        <w:rPr>
          <w:rFonts w:ascii="PT Astra Serif" w:hAnsi="PT Astra Serif"/>
          <w:szCs w:val="28"/>
        </w:rPr>
        <w:t>Введены</w:t>
      </w:r>
      <w:r w:rsidR="00F45778">
        <w:rPr>
          <w:rFonts w:ascii="PT Astra Serif" w:hAnsi="PT Astra Serif"/>
          <w:szCs w:val="28"/>
        </w:rPr>
        <w:t xml:space="preserve"> 2 </w:t>
      </w:r>
      <w:proofErr w:type="gramStart"/>
      <w:r w:rsidR="00F45778">
        <w:rPr>
          <w:rFonts w:ascii="PT Astra Serif" w:hAnsi="PT Astra Serif"/>
          <w:szCs w:val="28"/>
        </w:rPr>
        <w:t>культурно-спортивных</w:t>
      </w:r>
      <w:proofErr w:type="gramEnd"/>
      <w:r w:rsidR="00F45778">
        <w:rPr>
          <w:rFonts w:ascii="PT Astra Serif" w:hAnsi="PT Astra Serif"/>
          <w:szCs w:val="28"/>
        </w:rPr>
        <w:t xml:space="preserve"> центра, с</w:t>
      </w:r>
      <w:r w:rsidR="00493255" w:rsidRPr="00A21556">
        <w:rPr>
          <w:rFonts w:ascii="PT Astra Serif" w:hAnsi="PT Astra Serif"/>
          <w:szCs w:val="28"/>
        </w:rPr>
        <w:t xml:space="preserve">озданы </w:t>
      </w:r>
      <w:r w:rsidR="0070764C">
        <w:rPr>
          <w:rFonts w:ascii="PT Astra Serif" w:hAnsi="PT Astra Serif"/>
          <w:szCs w:val="28"/>
        </w:rPr>
        <w:t>3</w:t>
      </w:r>
      <w:r w:rsidR="00493255" w:rsidRPr="00A21556">
        <w:rPr>
          <w:rFonts w:ascii="PT Astra Serif" w:hAnsi="PT Astra Serif"/>
          <w:szCs w:val="28"/>
        </w:rPr>
        <w:t xml:space="preserve"> модельные библиотеки.</w:t>
      </w:r>
    </w:p>
    <w:p w:rsidR="008F2837" w:rsidRPr="00A21556" w:rsidRDefault="008F2837" w:rsidP="008F2837">
      <w:pPr>
        <w:keepNext/>
        <w:widowControl w:val="0"/>
        <w:pBdr>
          <w:bottom w:val="single" w:sz="4" w:space="0" w:color="FFFFFF"/>
        </w:pBdr>
        <w:shd w:val="clear" w:color="auto" w:fill="FFFFFF" w:themeFill="background1"/>
        <w:tabs>
          <w:tab w:val="left" w:pos="0"/>
        </w:tabs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 xml:space="preserve">Осуществлялось развитие инфраструктуры массового спорта. </w:t>
      </w:r>
      <w:r w:rsidRPr="00A21556">
        <w:rPr>
          <w:rFonts w:ascii="PT Astra Serif" w:hAnsi="PT Astra Serif"/>
          <w:szCs w:val="28"/>
        </w:rPr>
        <w:t>Продо</w:t>
      </w:r>
      <w:r w:rsidRPr="00A21556">
        <w:rPr>
          <w:rFonts w:ascii="PT Astra Serif" w:hAnsi="PT Astra Serif"/>
          <w:szCs w:val="28"/>
        </w:rPr>
        <w:t>л</w:t>
      </w:r>
      <w:r w:rsidRPr="00A21556">
        <w:rPr>
          <w:rFonts w:ascii="PT Astra Serif" w:hAnsi="PT Astra Serif"/>
          <w:szCs w:val="28"/>
        </w:rPr>
        <w:t>жено строительство двух физкультурно-оздоровительных комплексов в г. Барнауле и крытого катка в г. Бийске. Приобретено оборудование для с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 xml:space="preserve">здания </w:t>
      </w:r>
      <w:r w:rsidR="006426E5" w:rsidRPr="00A21556">
        <w:rPr>
          <w:rFonts w:ascii="PT Astra Serif" w:hAnsi="PT Astra Serif"/>
          <w:szCs w:val="28"/>
        </w:rPr>
        <w:t>10</w:t>
      </w:r>
      <w:r w:rsidRPr="00A21556">
        <w:rPr>
          <w:rFonts w:ascii="PT Astra Serif" w:hAnsi="PT Astra Serif"/>
          <w:szCs w:val="28"/>
        </w:rPr>
        <w:t xml:space="preserve"> спортивных площадок.</w:t>
      </w:r>
    </w:p>
    <w:p w:rsidR="008F2837" w:rsidRPr="00A21556" w:rsidRDefault="008F2837" w:rsidP="008F2837">
      <w:pPr>
        <w:keepNext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>Реализованы мероприятия в сфере молодежной политики. В Алтайском крае возобновил работу региональный штаб Общероссийской акции МЫВМЕСТЕ. Предоставлены гранты на осуществление 42 молодежных пр</w:t>
      </w:r>
      <w:r w:rsidRPr="00A21556">
        <w:rPr>
          <w:rFonts w:ascii="PT Astra Serif" w:hAnsi="PT Astra Serif"/>
          <w:color w:val="000000" w:themeColor="text1"/>
          <w:szCs w:val="28"/>
        </w:rPr>
        <w:t>о</w:t>
      </w:r>
      <w:r w:rsidRPr="00A21556">
        <w:rPr>
          <w:rFonts w:ascii="PT Astra Serif" w:hAnsi="PT Astra Serif"/>
          <w:color w:val="000000" w:themeColor="text1"/>
          <w:szCs w:val="28"/>
        </w:rPr>
        <w:t>ектов, нап</w:t>
      </w:r>
      <w:r w:rsidR="009D11E0" w:rsidRPr="00A21556">
        <w:rPr>
          <w:rFonts w:ascii="PT Astra Serif" w:hAnsi="PT Astra Serif"/>
          <w:color w:val="000000" w:themeColor="text1"/>
          <w:szCs w:val="28"/>
        </w:rPr>
        <w:t xml:space="preserve">равленных на развитие региона. 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На </w:t>
      </w:r>
      <w:r w:rsidR="004A2673" w:rsidRPr="00A21556">
        <w:rPr>
          <w:rFonts w:ascii="PT Astra Serif" w:hAnsi="PT Astra Serif"/>
          <w:color w:val="000000" w:themeColor="text1"/>
          <w:szCs w:val="28"/>
        </w:rPr>
        <w:t>35,4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процента увеличен объем финансовой </w:t>
      </w:r>
      <w:r w:rsidR="00F23389" w:rsidRPr="00A21556">
        <w:rPr>
          <w:rFonts w:ascii="PT Astra Serif" w:hAnsi="PT Astra Serif"/>
          <w:color w:val="000000" w:themeColor="text1"/>
          <w:szCs w:val="28"/>
        </w:rPr>
        <w:t>поддержки студенческих отрядов.</w:t>
      </w:r>
    </w:p>
    <w:p w:rsidR="004050A0" w:rsidRPr="00A21556" w:rsidRDefault="004050A0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 xml:space="preserve">Доходы консолидированного бюджета увеличились </w:t>
      </w:r>
      <w:r w:rsidR="0096220F" w:rsidRPr="00A21556">
        <w:rPr>
          <w:rFonts w:ascii="PT Astra Serif" w:hAnsi="PT Astra Serif"/>
          <w:szCs w:val="28"/>
        </w:rPr>
        <w:t>относительно уровня 2021 года</w:t>
      </w:r>
      <w:r w:rsidR="004857FF" w:rsidRPr="00A21556">
        <w:rPr>
          <w:rFonts w:ascii="PT Astra Serif" w:hAnsi="PT Astra Serif"/>
          <w:szCs w:val="28"/>
        </w:rPr>
        <w:t xml:space="preserve"> </w:t>
      </w:r>
      <w:r w:rsidR="009B0357" w:rsidRPr="00A21556">
        <w:rPr>
          <w:rFonts w:ascii="PT Astra Serif" w:hAnsi="PT Astra Serif"/>
          <w:szCs w:val="28"/>
        </w:rPr>
        <w:t xml:space="preserve">на 7,2 процента </w:t>
      </w:r>
      <w:r w:rsidR="004857FF" w:rsidRPr="00A21556">
        <w:rPr>
          <w:rFonts w:ascii="PT Astra Serif" w:hAnsi="PT Astra Serif"/>
          <w:szCs w:val="28"/>
        </w:rPr>
        <w:t>и составили 185,8 млрд. рублей.</w:t>
      </w:r>
      <w:r w:rsidRPr="00A21556">
        <w:rPr>
          <w:rFonts w:ascii="PT Astra Serif" w:hAnsi="PT Astra Serif"/>
          <w:szCs w:val="28"/>
        </w:rPr>
        <w:t xml:space="preserve"> </w:t>
      </w:r>
      <w:r w:rsidR="004857FF" w:rsidRPr="00A21556">
        <w:rPr>
          <w:rFonts w:ascii="PT Astra Serif" w:hAnsi="PT Astra Serif"/>
          <w:szCs w:val="28"/>
        </w:rPr>
        <w:t>Собстве</w:t>
      </w:r>
      <w:r w:rsidR="004857FF" w:rsidRPr="00A21556">
        <w:rPr>
          <w:rFonts w:ascii="PT Astra Serif" w:hAnsi="PT Astra Serif"/>
          <w:szCs w:val="28"/>
        </w:rPr>
        <w:t>н</w:t>
      </w:r>
      <w:r w:rsidR="004857FF" w:rsidRPr="00A21556">
        <w:rPr>
          <w:rFonts w:ascii="PT Astra Serif" w:hAnsi="PT Astra Serif"/>
          <w:szCs w:val="28"/>
        </w:rPr>
        <w:t>ные</w:t>
      </w:r>
      <w:r w:rsidRPr="00A21556">
        <w:rPr>
          <w:rFonts w:ascii="PT Astra Serif" w:hAnsi="PT Astra Serif"/>
          <w:szCs w:val="28"/>
        </w:rPr>
        <w:t xml:space="preserve"> доходы выросли на 10</w:t>
      </w:r>
      <w:r w:rsidR="00067495" w:rsidRPr="00A21556">
        <w:rPr>
          <w:rFonts w:ascii="PT Astra Serif" w:hAnsi="PT Astra Serif"/>
          <w:szCs w:val="28"/>
        </w:rPr>
        <w:t>,1 процента</w:t>
      </w:r>
      <w:r w:rsidR="000A6035" w:rsidRPr="00A21556">
        <w:rPr>
          <w:rFonts w:ascii="PT Astra Serif" w:hAnsi="PT Astra Serif"/>
          <w:szCs w:val="28"/>
        </w:rPr>
        <w:t xml:space="preserve"> и превысили 105</w:t>
      </w:r>
      <w:r w:rsidRPr="00A21556">
        <w:rPr>
          <w:rFonts w:ascii="PT Astra Serif" w:hAnsi="PT Astra Serif"/>
          <w:szCs w:val="28"/>
        </w:rPr>
        <w:t xml:space="preserve"> </w:t>
      </w:r>
      <w:r w:rsidR="00FC2848" w:rsidRPr="00A21556">
        <w:rPr>
          <w:rFonts w:ascii="PT Astra Serif" w:hAnsi="PT Astra Serif"/>
          <w:szCs w:val="28"/>
        </w:rPr>
        <w:t>млрд.</w:t>
      </w:r>
      <w:r w:rsidRPr="00A21556">
        <w:rPr>
          <w:rFonts w:ascii="PT Astra Serif" w:hAnsi="PT Astra Serif"/>
          <w:szCs w:val="28"/>
        </w:rPr>
        <w:t xml:space="preserve"> рублей.</w:t>
      </w:r>
    </w:p>
    <w:p w:rsidR="003241BE" w:rsidRPr="00A21556" w:rsidRDefault="003F41B0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Расходы бюджета при</w:t>
      </w:r>
      <w:r w:rsidR="0033794F" w:rsidRPr="00A21556">
        <w:rPr>
          <w:rFonts w:ascii="PT Astra Serif" w:hAnsi="PT Astra Serif"/>
          <w:szCs w:val="28"/>
        </w:rPr>
        <w:t xml:space="preserve">росли </w:t>
      </w:r>
      <w:r w:rsidRPr="00A21556">
        <w:rPr>
          <w:rFonts w:ascii="PT Astra Serif" w:hAnsi="PT Astra Serif"/>
          <w:szCs w:val="28"/>
        </w:rPr>
        <w:t xml:space="preserve">на </w:t>
      </w:r>
      <w:r w:rsidR="0033794F" w:rsidRPr="00A21556">
        <w:rPr>
          <w:rFonts w:ascii="PT Astra Serif" w:hAnsi="PT Astra Serif"/>
          <w:szCs w:val="28"/>
        </w:rPr>
        <w:t>18,9</w:t>
      </w:r>
      <w:r w:rsidRPr="00A21556">
        <w:rPr>
          <w:rFonts w:ascii="PT Astra Serif" w:hAnsi="PT Astra Serif"/>
          <w:szCs w:val="28"/>
        </w:rPr>
        <w:t xml:space="preserve"> процент</w:t>
      </w:r>
      <w:r w:rsidR="0033794F" w:rsidRPr="00A21556">
        <w:rPr>
          <w:rFonts w:ascii="PT Astra Serif" w:hAnsi="PT Astra Serif"/>
          <w:szCs w:val="28"/>
        </w:rPr>
        <w:t>а</w:t>
      </w:r>
      <w:r w:rsidRPr="00A21556">
        <w:rPr>
          <w:rFonts w:ascii="PT Astra Serif" w:hAnsi="PT Astra Serif"/>
          <w:szCs w:val="28"/>
        </w:rPr>
        <w:t xml:space="preserve"> и </w:t>
      </w:r>
      <w:r w:rsidR="000F2EB2" w:rsidRPr="00A21556">
        <w:rPr>
          <w:rFonts w:ascii="PT Astra Serif" w:hAnsi="PT Astra Serif"/>
          <w:szCs w:val="28"/>
        </w:rPr>
        <w:t>составили более</w:t>
      </w:r>
      <w:r w:rsidRPr="00A21556">
        <w:rPr>
          <w:rFonts w:ascii="PT Astra Serif" w:hAnsi="PT Astra Serif"/>
          <w:szCs w:val="28"/>
        </w:rPr>
        <w:t xml:space="preserve"> 195</w:t>
      </w:r>
      <w:r w:rsidR="003C0E46" w:rsidRPr="00A21556">
        <w:rPr>
          <w:rFonts w:ascii="PT Astra Serif" w:hAnsi="PT Astra Serif"/>
          <w:szCs w:val="28"/>
        </w:rPr>
        <w:t> млрд.</w:t>
      </w:r>
      <w:r w:rsidRPr="00A21556">
        <w:rPr>
          <w:rFonts w:ascii="PT Astra Serif" w:hAnsi="PT Astra Serif"/>
          <w:szCs w:val="28"/>
        </w:rPr>
        <w:t xml:space="preserve"> рублей. </w:t>
      </w:r>
      <w:r w:rsidR="00DF065E" w:rsidRPr="00A21556">
        <w:rPr>
          <w:rFonts w:ascii="PT Astra Serif" w:hAnsi="PT Astra Serif"/>
          <w:szCs w:val="28"/>
        </w:rPr>
        <w:t>Сохраняется социальная направленность бюджета</w:t>
      </w:r>
      <w:r w:rsidR="001D0F1C" w:rsidRPr="00A21556">
        <w:rPr>
          <w:rFonts w:ascii="PT Astra Serif" w:hAnsi="PT Astra Serif"/>
          <w:szCs w:val="28"/>
        </w:rPr>
        <w:t>. На ф</w:t>
      </w:r>
      <w:r w:rsidR="001D0F1C" w:rsidRPr="00A21556">
        <w:rPr>
          <w:rFonts w:ascii="PT Astra Serif" w:hAnsi="PT Astra Serif"/>
          <w:szCs w:val="28"/>
        </w:rPr>
        <w:t>и</w:t>
      </w:r>
      <w:r w:rsidR="001D0F1C" w:rsidRPr="00A21556">
        <w:rPr>
          <w:rFonts w:ascii="PT Astra Serif" w:hAnsi="PT Astra Serif"/>
          <w:szCs w:val="28"/>
        </w:rPr>
        <w:t>нансирование отраслей социальной сферы направлено 131,7 м</w:t>
      </w:r>
      <w:r w:rsidR="00767C75" w:rsidRPr="00A21556">
        <w:rPr>
          <w:rFonts w:ascii="PT Astra Serif" w:hAnsi="PT Astra Serif"/>
          <w:szCs w:val="28"/>
        </w:rPr>
        <w:t>лрд.</w:t>
      </w:r>
      <w:r w:rsidR="001D0F1C" w:rsidRPr="00A21556">
        <w:rPr>
          <w:rFonts w:ascii="PT Astra Serif" w:hAnsi="PT Astra Serif"/>
          <w:szCs w:val="28"/>
        </w:rPr>
        <w:t xml:space="preserve"> рублей или 67 процентов от </w:t>
      </w:r>
      <w:r w:rsidR="00384FF5" w:rsidRPr="00A21556">
        <w:rPr>
          <w:rFonts w:ascii="PT Astra Serif" w:hAnsi="PT Astra Serif"/>
          <w:szCs w:val="28"/>
        </w:rPr>
        <w:t xml:space="preserve">общего </w:t>
      </w:r>
      <w:r w:rsidR="001D0F1C" w:rsidRPr="00A21556">
        <w:rPr>
          <w:rFonts w:ascii="PT Astra Serif" w:hAnsi="PT Astra Serif"/>
          <w:szCs w:val="28"/>
        </w:rPr>
        <w:t xml:space="preserve">объема расходов, что на 12 процентов </w:t>
      </w:r>
      <w:r w:rsidR="00287AD3" w:rsidRPr="00A21556">
        <w:rPr>
          <w:rFonts w:ascii="PT Astra Serif" w:hAnsi="PT Astra Serif"/>
          <w:szCs w:val="28"/>
        </w:rPr>
        <w:t>больше</w:t>
      </w:r>
      <w:r w:rsidR="001D0F1C" w:rsidRPr="00A21556">
        <w:rPr>
          <w:rFonts w:ascii="PT Astra Serif" w:hAnsi="PT Astra Serif"/>
          <w:szCs w:val="28"/>
        </w:rPr>
        <w:t>, чем в 2021</w:t>
      </w:r>
      <w:r w:rsidR="008702D1" w:rsidRPr="00A21556">
        <w:rPr>
          <w:rFonts w:ascii="PT Astra Serif" w:hAnsi="PT Astra Serif"/>
          <w:szCs w:val="28"/>
        </w:rPr>
        <w:t> </w:t>
      </w:r>
      <w:r w:rsidR="001D0F1C" w:rsidRPr="00A21556">
        <w:rPr>
          <w:rFonts w:ascii="PT Astra Serif" w:hAnsi="PT Astra Serif"/>
          <w:szCs w:val="28"/>
        </w:rPr>
        <w:t>го</w:t>
      </w:r>
      <w:r w:rsidR="00A15174" w:rsidRPr="00A21556">
        <w:rPr>
          <w:rFonts w:ascii="PT Astra Serif" w:hAnsi="PT Astra Serif"/>
          <w:szCs w:val="28"/>
        </w:rPr>
        <w:t>ду</w:t>
      </w:r>
      <w:r w:rsidR="00DF065E" w:rsidRPr="00A21556">
        <w:rPr>
          <w:rFonts w:ascii="PT Astra Serif" w:hAnsi="PT Astra Serif"/>
          <w:szCs w:val="28"/>
        </w:rPr>
        <w:t xml:space="preserve">. </w:t>
      </w:r>
    </w:p>
    <w:p w:rsidR="003241BE" w:rsidRPr="00A21556" w:rsidRDefault="00DF065E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Расходы консолидированного бюджета на выплату зар</w:t>
      </w:r>
      <w:r w:rsidR="003D29DA" w:rsidRPr="00A21556">
        <w:rPr>
          <w:rFonts w:ascii="PT Astra Serif" w:hAnsi="PT Astra Serif"/>
          <w:szCs w:val="28"/>
        </w:rPr>
        <w:t xml:space="preserve">аботной </w:t>
      </w:r>
      <w:r w:rsidRPr="00A21556">
        <w:rPr>
          <w:rFonts w:ascii="PT Astra Serif" w:hAnsi="PT Astra Serif"/>
          <w:szCs w:val="28"/>
        </w:rPr>
        <w:t xml:space="preserve">платы выросли на 17 процентов и составили 57 </w:t>
      </w:r>
      <w:r w:rsidR="00594C9F" w:rsidRPr="00A21556">
        <w:rPr>
          <w:rFonts w:ascii="PT Astra Serif" w:hAnsi="PT Astra Serif"/>
          <w:szCs w:val="28"/>
        </w:rPr>
        <w:t>млрд.</w:t>
      </w:r>
      <w:r w:rsidRPr="00A21556">
        <w:rPr>
          <w:rFonts w:ascii="PT Astra Serif" w:hAnsi="PT Astra Serif"/>
          <w:szCs w:val="28"/>
        </w:rPr>
        <w:t xml:space="preserve"> рублей.</w:t>
      </w:r>
      <w:r w:rsidR="00B56817" w:rsidRPr="00A21556">
        <w:rPr>
          <w:rFonts w:ascii="PT Astra Serif" w:hAnsi="PT Astra Serif"/>
          <w:szCs w:val="28"/>
        </w:rPr>
        <w:t xml:space="preserve"> </w:t>
      </w:r>
      <w:r w:rsidR="00C9116A" w:rsidRPr="00A21556">
        <w:rPr>
          <w:rFonts w:ascii="PT Astra Serif" w:hAnsi="PT Astra Serif"/>
          <w:szCs w:val="28"/>
        </w:rPr>
        <w:t>В течение 2022</w:t>
      </w:r>
      <w:r w:rsidR="0010606E" w:rsidRPr="00A21556">
        <w:rPr>
          <w:rFonts w:ascii="PT Astra Serif" w:hAnsi="PT Astra Serif"/>
          <w:szCs w:val="28"/>
        </w:rPr>
        <w:t> </w:t>
      </w:r>
      <w:r w:rsidR="00C9116A" w:rsidRPr="00A21556">
        <w:rPr>
          <w:rFonts w:ascii="PT Astra Serif" w:hAnsi="PT Astra Serif"/>
          <w:szCs w:val="28"/>
        </w:rPr>
        <w:t xml:space="preserve">года </w:t>
      </w:r>
      <w:r w:rsidR="00232365" w:rsidRPr="00A21556">
        <w:rPr>
          <w:rFonts w:ascii="PT Astra Serif" w:hAnsi="PT Astra Serif"/>
          <w:szCs w:val="28"/>
        </w:rPr>
        <w:t>4 </w:t>
      </w:r>
      <w:r w:rsidR="00C9116A" w:rsidRPr="00A21556">
        <w:rPr>
          <w:rFonts w:ascii="PT Astra Serif" w:hAnsi="PT Astra Serif"/>
          <w:szCs w:val="28"/>
        </w:rPr>
        <w:t xml:space="preserve">раза </w:t>
      </w:r>
      <w:r w:rsidR="001F1569">
        <w:rPr>
          <w:rFonts w:ascii="PT Astra Serif" w:hAnsi="PT Astra Serif"/>
          <w:szCs w:val="28"/>
        </w:rPr>
        <w:t>про</w:t>
      </w:r>
      <w:r w:rsidR="00C9116A" w:rsidRPr="00A21556">
        <w:rPr>
          <w:rFonts w:ascii="PT Astra Serif" w:hAnsi="PT Astra Serif"/>
          <w:szCs w:val="28"/>
        </w:rPr>
        <w:t>индексирована заработная плата работников</w:t>
      </w:r>
      <w:r w:rsidR="00594C9F" w:rsidRPr="00A21556">
        <w:rPr>
          <w:rFonts w:ascii="PT Astra Serif" w:hAnsi="PT Astra Serif"/>
          <w:szCs w:val="28"/>
        </w:rPr>
        <w:t xml:space="preserve"> </w:t>
      </w:r>
      <w:r w:rsidR="00C9116A" w:rsidRPr="00A21556">
        <w:rPr>
          <w:rFonts w:ascii="PT Astra Serif" w:hAnsi="PT Astra Serif"/>
          <w:szCs w:val="28"/>
        </w:rPr>
        <w:t>бюджетной</w:t>
      </w:r>
      <w:r w:rsidR="00594C9F" w:rsidRPr="00A21556">
        <w:rPr>
          <w:rFonts w:ascii="PT Astra Serif" w:hAnsi="PT Astra Serif"/>
          <w:szCs w:val="28"/>
        </w:rPr>
        <w:t> </w:t>
      </w:r>
      <w:r w:rsidR="00C9116A" w:rsidRPr="00A21556">
        <w:rPr>
          <w:rFonts w:ascii="PT Astra Serif" w:hAnsi="PT Astra Serif"/>
          <w:szCs w:val="28"/>
        </w:rPr>
        <w:t>сферы.</w:t>
      </w:r>
      <w:r w:rsidR="00E54EAE" w:rsidRPr="00A21556">
        <w:rPr>
          <w:rFonts w:ascii="PT Astra Serif" w:hAnsi="PT Astra Serif"/>
          <w:szCs w:val="28"/>
        </w:rPr>
        <w:t xml:space="preserve"> </w:t>
      </w:r>
    </w:p>
    <w:p w:rsidR="00E242D8" w:rsidRPr="00A21556" w:rsidRDefault="007E08EE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На реализацию мероприятий национальных проектов направлено 23,5</w:t>
      </w:r>
      <w:r w:rsidR="004678E0" w:rsidRPr="00A21556">
        <w:rPr>
          <w:rFonts w:ascii="PT Astra Serif" w:hAnsi="PT Astra Serif"/>
          <w:szCs w:val="28"/>
        </w:rPr>
        <w:t> </w:t>
      </w:r>
      <w:r w:rsidR="00E54EAE" w:rsidRPr="00A21556">
        <w:rPr>
          <w:rFonts w:ascii="PT Astra Serif" w:hAnsi="PT Astra Serif"/>
          <w:szCs w:val="28"/>
        </w:rPr>
        <w:t>млрд.</w:t>
      </w:r>
      <w:r w:rsidRPr="00A21556">
        <w:rPr>
          <w:rFonts w:ascii="PT Astra Serif" w:hAnsi="PT Astra Serif"/>
          <w:szCs w:val="28"/>
        </w:rPr>
        <w:t xml:space="preserve"> рублей, что на </w:t>
      </w:r>
      <w:r w:rsidR="00336C1B" w:rsidRPr="00A21556">
        <w:rPr>
          <w:rFonts w:ascii="PT Astra Serif" w:hAnsi="PT Astra Serif"/>
          <w:szCs w:val="28"/>
        </w:rPr>
        <w:t>четверть</w:t>
      </w:r>
      <w:r w:rsidRPr="00A21556">
        <w:rPr>
          <w:rFonts w:ascii="PT Astra Serif" w:hAnsi="PT Astra Serif"/>
          <w:szCs w:val="28"/>
        </w:rPr>
        <w:t xml:space="preserve"> больше, чем в 2021</w:t>
      </w:r>
      <w:r w:rsidR="00D6396B" w:rsidRPr="00A21556">
        <w:rPr>
          <w:rFonts w:ascii="PT Astra Serif" w:hAnsi="PT Astra Serif"/>
          <w:szCs w:val="28"/>
        </w:rPr>
        <w:t> </w:t>
      </w:r>
      <w:r w:rsidRPr="00A21556">
        <w:rPr>
          <w:rFonts w:ascii="PT Astra Serif" w:hAnsi="PT Astra Serif"/>
          <w:szCs w:val="28"/>
        </w:rPr>
        <w:t>году</w:t>
      </w:r>
      <w:r w:rsidR="00EC6CBB" w:rsidRPr="00A21556">
        <w:rPr>
          <w:rFonts w:ascii="PT Astra Serif" w:hAnsi="PT Astra Serif"/>
          <w:szCs w:val="28"/>
        </w:rPr>
        <w:t>.</w:t>
      </w:r>
      <w:r w:rsidR="00EA0C5F" w:rsidRPr="00A21556">
        <w:rPr>
          <w:rFonts w:ascii="PT Astra Serif" w:hAnsi="PT Astra Serif"/>
          <w:szCs w:val="28"/>
        </w:rPr>
        <w:t xml:space="preserve"> </w:t>
      </w:r>
      <w:r w:rsidR="00B1627A" w:rsidRPr="00A21556">
        <w:rPr>
          <w:rFonts w:ascii="PT Astra Serif" w:hAnsi="PT Astra Serif"/>
          <w:color w:val="000000"/>
          <w:szCs w:val="28"/>
        </w:rPr>
        <w:t>Объем финанс</w:t>
      </w:r>
      <w:r w:rsidR="00B1627A" w:rsidRPr="00A21556">
        <w:rPr>
          <w:rFonts w:ascii="PT Astra Serif" w:hAnsi="PT Astra Serif"/>
          <w:color w:val="000000"/>
          <w:szCs w:val="28"/>
        </w:rPr>
        <w:t>и</w:t>
      </w:r>
      <w:r w:rsidR="00B1627A" w:rsidRPr="00A21556">
        <w:rPr>
          <w:rFonts w:ascii="PT Astra Serif" w:hAnsi="PT Astra Serif"/>
          <w:color w:val="000000"/>
          <w:szCs w:val="28"/>
        </w:rPr>
        <w:t>рования</w:t>
      </w:r>
      <w:r w:rsidR="00760917" w:rsidRPr="00A21556">
        <w:rPr>
          <w:rFonts w:ascii="PT Astra Serif" w:hAnsi="PT Astra Serif"/>
          <w:color w:val="000000"/>
          <w:szCs w:val="28"/>
        </w:rPr>
        <w:t xml:space="preserve"> краевой адресной инвестиционной программы и мероприятий по </w:t>
      </w:r>
      <w:r w:rsidR="00760917" w:rsidRPr="00A21556">
        <w:rPr>
          <w:rFonts w:ascii="PT Astra Serif" w:hAnsi="PT Astra Serif"/>
          <w:szCs w:val="28"/>
        </w:rPr>
        <w:t>к</w:t>
      </w:r>
      <w:r w:rsidR="00760917" w:rsidRPr="00A21556">
        <w:rPr>
          <w:rFonts w:ascii="PT Astra Serif" w:hAnsi="PT Astra Serif"/>
          <w:szCs w:val="28"/>
        </w:rPr>
        <w:t>а</w:t>
      </w:r>
      <w:r w:rsidR="00760917" w:rsidRPr="00A21556">
        <w:rPr>
          <w:rFonts w:ascii="PT Astra Serif" w:hAnsi="PT Astra Serif"/>
          <w:szCs w:val="28"/>
        </w:rPr>
        <w:t xml:space="preserve">питальному ремонту </w:t>
      </w:r>
      <w:r w:rsidR="003241BE" w:rsidRPr="00A21556">
        <w:rPr>
          <w:rFonts w:ascii="PT Astra Serif" w:hAnsi="PT Astra Serif"/>
          <w:szCs w:val="28"/>
        </w:rPr>
        <w:t>вы</w:t>
      </w:r>
      <w:r w:rsidR="006D14E3" w:rsidRPr="00A21556">
        <w:rPr>
          <w:rFonts w:ascii="PT Astra Serif" w:hAnsi="PT Astra Serif"/>
          <w:szCs w:val="28"/>
        </w:rPr>
        <w:t xml:space="preserve">рос в 1,9 раза и </w:t>
      </w:r>
      <w:r w:rsidR="00B1627A" w:rsidRPr="00A21556">
        <w:rPr>
          <w:rFonts w:ascii="PT Astra Serif" w:hAnsi="PT Astra Serif"/>
          <w:szCs w:val="28"/>
        </w:rPr>
        <w:t>составил</w:t>
      </w:r>
      <w:r w:rsidR="00760917" w:rsidRPr="00A21556">
        <w:rPr>
          <w:rFonts w:ascii="PT Astra Serif" w:hAnsi="PT Astra Serif"/>
          <w:szCs w:val="28"/>
        </w:rPr>
        <w:t xml:space="preserve"> 15,1 млрд. руб</w:t>
      </w:r>
      <w:r w:rsidR="006D14E3" w:rsidRPr="00A21556">
        <w:rPr>
          <w:rFonts w:ascii="PT Astra Serif" w:hAnsi="PT Astra Serif"/>
          <w:szCs w:val="28"/>
        </w:rPr>
        <w:t>лей</w:t>
      </w:r>
      <w:r w:rsidR="00760917" w:rsidRPr="00A21556">
        <w:rPr>
          <w:rFonts w:ascii="PT Astra Serif" w:hAnsi="PT Astra Serif"/>
          <w:szCs w:val="28"/>
        </w:rPr>
        <w:t xml:space="preserve">. </w:t>
      </w:r>
    </w:p>
    <w:p w:rsidR="00EC6CBB" w:rsidRPr="00A21556" w:rsidRDefault="00533C72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 xml:space="preserve">Финансовая поддержка </w:t>
      </w:r>
      <w:r w:rsidR="00D42E12" w:rsidRPr="00A21556">
        <w:rPr>
          <w:rFonts w:ascii="PT Astra Serif" w:hAnsi="PT Astra Serif"/>
          <w:szCs w:val="28"/>
        </w:rPr>
        <w:t>местным бюджетам</w:t>
      </w:r>
      <w:r w:rsidRPr="00A21556">
        <w:rPr>
          <w:rFonts w:ascii="PT Astra Serif" w:hAnsi="PT Astra Serif"/>
          <w:szCs w:val="28"/>
        </w:rPr>
        <w:t xml:space="preserve"> увеличена в 1,4 раза и д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 xml:space="preserve">стигла </w:t>
      </w:r>
      <w:r w:rsidR="00AB682E" w:rsidRPr="00A21556">
        <w:rPr>
          <w:rFonts w:ascii="PT Astra Serif" w:hAnsi="PT Astra Serif"/>
          <w:szCs w:val="28"/>
        </w:rPr>
        <w:t>57</w:t>
      </w:r>
      <w:r w:rsidR="00C00D62" w:rsidRPr="00A21556">
        <w:rPr>
          <w:rFonts w:ascii="PT Astra Serif" w:hAnsi="PT Astra Serif"/>
          <w:szCs w:val="28"/>
        </w:rPr>
        <w:t> </w:t>
      </w:r>
      <w:r w:rsidRPr="00A21556">
        <w:rPr>
          <w:rFonts w:ascii="PT Astra Serif" w:hAnsi="PT Astra Serif"/>
          <w:szCs w:val="28"/>
        </w:rPr>
        <w:t xml:space="preserve">млрд. рублей. </w:t>
      </w:r>
      <w:r w:rsidR="00AE62DF" w:rsidRPr="00A21556">
        <w:rPr>
          <w:rFonts w:ascii="PT Astra Serif" w:hAnsi="PT Astra Serif"/>
          <w:szCs w:val="28"/>
        </w:rPr>
        <w:t>В</w:t>
      </w:r>
      <w:r w:rsidR="00AB682E" w:rsidRPr="00A21556">
        <w:rPr>
          <w:rFonts w:ascii="PT Astra Serif" w:hAnsi="PT Astra Serif"/>
          <w:szCs w:val="28"/>
        </w:rPr>
        <w:t xml:space="preserve"> течение 2022</w:t>
      </w:r>
      <w:r w:rsidRPr="00A21556">
        <w:rPr>
          <w:rFonts w:ascii="PT Astra Serif" w:hAnsi="PT Astra Serif"/>
          <w:szCs w:val="28"/>
        </w:rPr>
        <w:t> </w:t>
      </w:r>
      <w:r w:rsidR="00AB682E" w:rsidRPr="00A21556">
        <w:rPr>
          <w:rFonts w:ascii="PT Astra Serif" w:hAnsi="PT Astra Serif"/>
          <w:szCs w:val="28"/>
        </w:rPr>
        <w:t>года трижды принимались решения об увеличении объема межбюджетных трансфертов местным бюдже</w:t>
      </w:r>
      <w:r w:rsidR="00857612" w:rsidRPr="00A21556">
        <w:rPr>
          <w:rFonts w:ascii="PT Astra Serif" w:hAnsi="PT Astra Serif"/>
          <w:szCs w:val="28"/>
        </w:rPr>
        <w:t>там. О</w:t>
      </w:r>
      <w:r w:rsidR="00AB682E" w:rsidRPr="00A21556">
        <w:rPr>
          <w:rFonts w:ascii="PT Astra Serif" w:hAnsi="PT Astra Serif"/>
          <w:szCs w:val="28"/>
        </w:rPr>
        <w:t>бъем дополнительной финансовой помощи составил 14,5 м</w:t>
      </w:r>
      <w:r w:rsidR="00D6396B" w:rsidRPr="00A21556">
        <w:rPr>
          <w:rFonts w:ascii="PT Astra Serif" w:hAnsi="PT Astra Serif"/>
          <w:szCs w:val="28"/>
        </w:rPr>
        <w:t>лрд.</w:t>
      </w:r>
      <w:r w:rsidR="00AB682E" w:rsidRPr="00A21556">
        <w:rPr>
          <w:rFonts w:ascii="PT Astra Serif" w:hAnsi="PT Astra Serif"/>
          <w:szCs w:val="28"/>
        </w:rPr>
        <w:t xml:space="preserve"> рублей. </w:t>
      </w:r>
      <w:r w:rsidR="00E242D8" w:rsidRPr="00A21556">
        <w:rPr>
          <w:rFonts w:ascii="PT Astra Serif" w:hAnsi="PT Astra Serif"/>
          <w:szCs w:val="28"/>
        </w:rPr>
        <w:t xml:space="preserve">Введены </w:t>
      </w:r>
      <w:r w:rsidR="00B56817" w:rsidRPr="00A21556">
        <w:rPr>
          <w:rFonts w:ascii="PT Astra Serif" w:hAnsi="PT Astra Serif"/>
          <w:szCs w:val="28"/>
        </w:rPr>
        <w:t>гранты за достижение показателей социально-экономического ра</w:t>
      </w:r>
      <w:r w:rsidR="00B56817" w:rsidRPr="00A21556">
        <w:rPr>
          <w:rFonts w:ascii="PT Astra Serif" w:hAnsi="PT Astra Serif"/>
          <w:szCs w:val="28"/>
        </w:rPr>
        <w:t>з</w:t>
      </w:r>
      <w:r w:rsidR="00E242D8" w:rsidRPr="00A21556">
        <w:rPr>
          <w:rFonts w:ascii="PT Astra Serif" w:hAnsi="PT Astra Serif"/>
          <w:szCs w:val="28"/>
        </w:rPr>
        <w:t>вития муниципальными образованиями Алтайского края</w:t>
      </w:r>
      <w:r w:rsidR="003E6E84" w:rsidRPr="00A21556">
        <w:rPr>
          <w:rFonts w:ascii="PT Astra Serif" w:hAnsi="PT Astra Serif"/>
          <w:szCs w:val="28"/>
        </w:rPr>
        <w:t>.</w:t>
      </w:r>
    </w:p>
    <w:p w:rsidR="00C700E9" w:rsidRPr="00A21556" w:rsidRDefault="00C700E9" w:rsidP="00C700E9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 xml:space="preserve">Индекс производства продукции сельского хозяйства составил 103,8 процента, объем валовой продукции – 267,5 млрд. рублей. Собрано </w:t>
      </w:r>
      <w:r w:rsidR="000D6DF3" w:rsidRPr="00A21556">
        <w:rPr>
          <w:rFonts w:ascii="PT Astra Serif" w:hAnsi="PT Astra Serif"/>
          <w:szCs w:val="28"/>
        </w:rPr>
        <w:t>б</w:t>
      </w:r>
      <w:r w:rsidR="000D6DF3" w:rsidRPr="00A21556">
        <w:rPr>
          <w:rFonts w:ascii="PT Astra Serif" w:hAnsi="PT Astra Serif"/>
          <w:szCs w:val="28"/>
        </w:rPr>
        <w:t>о</w:t>
      </w:r>
      <w:r w:rsidR="000D6DF3" w:rsidRPr="00A21556">
        <w:rPr>
          <w:rFonts w:ascii="PT Astra Serif" w:hAnsi="PT Astra Serif"/>
          <w:szCs w:val="28"/>
        </w:rPr>
        <w:t xml:space="preserve">лее </w:t>
      </w:r>
      <w:r w:rsidRPr="00A21556">
        <w:rPr>
          <w:rFonts w:ascii="PT Astra Serif" w:hAnsi="PT Astra Serif"/>
          <w:szCs w:val="28"/>
        </w:rPr>
        <w:t>5,6 млн</w:t>
      </w:r>
      <w:r w:rsidR="00E30FF8" w:rsidRPr="00A21556">
        <w:rPr>
          <w:rFonts w:ascii="PT Astra Serif" w:hAnsi="PT Astra Serif"/>
          <w:szCs w:val="28"/>
        </w:rPr>
        <w:t>.</w:t>
      </w:r>
      <w:r w:rsidRPr="00A21556">
        <w:rPr>
          <w:rFonts w:ascii="PT Astra Serif" w:hAnsi="PT Astra Serif"/>
          <w:szCs w:val="28"/>
        </w:rPr>
        <w:t xml:space="preserve"> тонн зерна в весе после доработки, что на 1,</w:t>
      </w:r>
      <w:r w:rsidR="00E50B12">
        <w:rPr>
          <w:rFonts w:ascii="PT Astra Serif" w:hAnsi="PT Astra Serif"/>
          <w:szCs w:val="28"/>
        </w:rPr>
        <w:t>3</w:t>
      </w:r>
      <w:r w:rsidRPr="00A21556">
        <w:rPr>
          <w:rFonts w:ascii="PT Astra Serif" w:hAnsi="PT Astra Serif"/>
          <w:szCs w:val="28"/>
        </w:rPr>
        <w:t xml:space="preserve"> процента выше уровня 2021 года и на 17,</w:t>
      </w:r>
      <w:r w:rsidR="00D13B36" w:rsidRPr="00A21556">
        <w:rPr>
          <w:rFonts w:ascii="PT Astra Serif" w:hAnsi="PT Astra Serif"/>
          <w:szCs w:val="28"/>
        </w:rPr>
        <w:t>2</w:t>
      </w:r>
      <w:r w:rsidRPr="00A21556">
        <w:rPr>
          <w:rFonts w:ascii="PT Astra Serif" w:hAnsi="PT Astra Serif"/>
          <w:szCs w:val="28"/>
        </w:rPr>
        <w:t xml:space="preserve"> процента выше среднего пятилетнего уровня. А</w:t>
      </w:r>
      <w:r w:rsidRPr="00A21556">
        <w:rPr>
          <w:rFonts w:ascii="PT Astra Serif" w:hAnsi="PT Astra Serif"/>
          <w:szCs w:val="28"/>
        </w:rPr>
        <w:t>л</w:t>
      </w:r>
      <w:r w:rsidRPr="00A21556">
        <w:rPr>
          <w:rFonts w:ascii="PT Astra Serif" w:hAnsi="PT Astra Serif"/>
          <w:szCs w:val="28"/>
        </w:rPr>
        <w:t>тайский край сохранил лидирующие позиции в Российской Федерации по производству яровой пшеницы, гречихи и овса. Собрано почти 1,7 млн</w:t>
      </w:r>
      <w:r w:rsidR="00E30FF8" w:rsidRPr="00A21556">
        <w:rPr>
          <w:rFonts w:ascii="PT Astra Serif" w:hAnsi="PT Astra Serif"/>
          <w:szCs w:val="28"/>
        </w:rPr>
        <w:t>.</w:t>
      </w:r>
      <w:r w:rsidRPr="00A21556">
        <w:rPr>
          <w:rFonts w:ascii="PT Astra Serif" w:hAnsi="PT Astra Serif"/>
          <w:szCs w:val="28"/>
        </w:rPr>
        <w:t xml:space="preserve"> тонн масличных культур, что на </w:t>
      </w:r>
      <w:r w:rsidR="00173893" w:rsidRPr="00A21556">
        <w:rPr>
          <w:rFonts w:ascii="PT Astra Serif" w:hAnsi="PT Astra Serif"/>
          <w:szCs w:val="28"/>
        </w:rPr>
        <w:t>3,9</w:t>
      </w:r>
      <w:r w:rsidRPr="00A21556">
        <w:rPr>
          <w:rFonts w:ascii="PT Astra Serif" w:hAnsi="PT Astra Serif"/>
          <w:szCs w:val="28"/>
        </w:rPr>
        <w:t xml:space="preserve"> процента больше, чем в 2021 году. Валовой сбор сахарной свеклы, картофеля и овощебахчевых культур также превысил уровень 2021 года. </w:t>
      </w:r>
      <w:r w:rsidR="00B342B1">
        <w:rPr>
          <w:rFonts w:ascii="PT Astra Serif" w:hAnsi="PT Astra Serif"/>
          <w:szCs w:val="28"/>
        </w:rPr>
        <w:t>В</w:t>
      </w:r>
      <w:r w:rsidR="00B342B1" w:rsidRPr="00B342B1">
        <w:rPr>
          <w:rFonts w:ascii="PT Astra Serif" w:hAnsi="PT Astra Serif"/>
          <w:szCs w:val="28"/>
        </w:rPr>
        <w:t xml:space="preserve"> корпоративном секторе </w:t>
      </w:r>
      <w:r w:rsidR="00B342B1">
        <w:rPr>
          <w:rFonts w:ascii="PT Astra Serif" w:hAnsi="PT Astra Serif"/>
          <w:szCs w:val="28"/>
        </w:rPr>
        <w:t>у</w:t>
      </w:r>
      <w:r w:rsidR="00C65ED2" w:rsidRPr="00A21556">
        <w:rPr>
          <w:rFonts w:ascii="PT Astra Serif" w:hAnsi="PT Astra Serif"/>
          <w:szCs w:val="28"/>
        </w:rPr>
        <w:t>величены объемы произво</w:t>
      </w:r>
      <w:r w:rsidR="00C65ED2" w:rsidRPr="00A21556">
        <w:rPr>
          <w:rFonts w:ascii="PT Astra Serif" w:hAnsi="PT Astra Serif"/>
          <w:szCs w:val="28"/>
        </w:rPr>
        <w:t>д</w:t>
      </w:r>
      <w:r w:rsidR="00C65ED2" w:rsidRPr="00A21556">
        <w:rPr>
          <w:rFonts w:ascii="PT Astra Serif" w:hAnsi="PT Astra Serif"/>
          <w:szCs w:val="28"/>
        </w:rPr>
        <w:t>ства по всем основным видам продукции животноводства</w:t>
      </w:r>
      <w:r w:rsidR="00B342B1" w:rsidRPr="00B342B1">
        <w:rPr>
          <w:rFonts w:ascii="PT Astra Serif" w:hAnsi="PT Astra Serif"/>
          <w:szCs w:val="28"/>
        </w:rPr>
        <w:t>:</w:t>
      </w:r>
      <w:r w:rsidRPr="00A21556">
        <w:rPr>
          <w:rFonts w:ascii="PT Astra Serif" w:hAnsi="PT Astra Serif"/>
          <w:szCs w:val="28"/>
        </w:rPr>
        <w:t xml:space="preserve"> </w:t>
      </w:r>
      <w:r w:rsidR="00B342B1">
        <w:rPr>
          <w:rFonts w:ascii="PT Astra Serif" w:hAnsi="PT Astra Serif"/>
          <w:szCs w:val="28"/>
        </w:rPr>
        <w:t>п</w:t>
      </w:r>
      <w:r w:rsidRPr="00A21556">
        <w:rPr>
          <w:rFonts w:ascii="PT Astra Serif" w:hAnsi="PT Astra Serif"/>
          <w:szCs w:val="28"/>
        </w:rPr>
        <w:t>роизводство ск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 xml:space="preserve">та и птицы на убой приросло </w:t>
      </w:r>
      <w:r w:rsidR="006426E5" w:rsidRPr="00A21556">
        <w:rPr>
          <w:rFonts w:ascii="PT Astra Serif" w:hAnsi="PT Astra Serif"/>
          <w:szCs w:val="28"/>
        </w:rPr>
        <w:t>по сравнению с уровнем 2021 года на </w:t>
      </w:r>
      <w:r w:rsidRPr="00A21556">
        <w:rPr>
          <w:rFonts w:ascii="PT Astra Serif" w:hAnsi="PT Astra Serif"/>
          <w:szCs w:val="28"/>
        </w:rPr>
        <w:t>7,9</w:t>
      </w:r>
      <w:r w:rsidR="008728EC" w:rsidRPr="00A21556">
        <w:rPr>
          <w:rFonts w:ascii="PT Astra Serif" w:hAnsi="PT Astra Serif"/>
          <w:szCs w:val="28"/>
        </w:rPr>
        <w:t> </w:t>
      </w:r>
      <w:r w:rsidRPr="00A21556">
        <w:rPr>
          <w:rFonts w:ascii="PT Astra Serif" w:hAnsi="PT Astra Serif"/>
          <w:szCs w:val="28"/>
        </w:rPr>
        <w:t>процента, молока на 3,8 процента, яиц на 12,1 процента.</w:t>
      </w:r>
    </w:p>
    <w:p w:rsidR="00C700E9" w:rsidRPr="00A21556" w:rsidRDefault="00C700E9" w:rsidP="00C700E9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lastRenderedPageBreak/>
        <w:t>Индекс промышленного производства составил 101,9 процента. Увел</w:t>
      </w:r>
      <w:r w:rsidRPr="00A21556">
        <w:rPr>
          <w:rFonts w:ascii="PT Astra Serif" w:hAnsi="PT Astra Serif"/>
          <w:szCs w:val="28"/>
        </w:rPr>
        <w:t>и</w:t>
      </w:r>
      <w:r w:rsidRPr="00A21556">
        <w:rPr>
          <w:rFonts w:ascii="PT Astra Serif" w:hAnsi="PT Astra Serif"/>
          <w:szCs w:val="28"/>
        </w:rPr>
        <w:t xml:space="preserve">чено производство в стратегически важных отраслях: в </w:t>
      </w:r>
      <w:r w:rsidR="00783861">
        <w:rPr>
          <w:rFonts w:ascii="PT Astra Serif" w:hAnsi="PT Astra Serif"/>
          <w:szCs w:val="28"/>
        </w:rPr>
        <w:t>вагоностроении</w:t>
      </w:r>
      <w:r w:rsidRPr="00A21556">
        <w:rPr>
          <w:rFonts w:ascii="PT Astra Serif" w:hAnsi="PT Astra Serif"/>
          <w:szCs w:val="28"/>
        </w:rPr>
        <w:t xml:space="preserve"> (в 1,3 раза), </w:t>
      </w:r>
      <w:r w:rsidR="00783861">
        <w:rPr>
          <w:rFonts w:ascii="PT Astra Serif" w:hAnsi="PT Astra Serif"/>
          <w:szCs w:val="28"/>
        </w:rPr>
        <w:t>в производстве одежды</w:t>
      </w:r>
      <w:r w:rsidRPr="00A21556">
        <w:rPr>
          <w:rFonts w:ascii="PT Astra Serif" w:hAnsi="PT Astra Serif"/>
          <w:szCs w:val="28"/>
        </w:rPr>
        <w:t xml:space="preserve"> (в 1,6 раза), в производстве лекарственных средств (на 13,4 процента). </w:t>
      </w:r>
      <w:r w:rsidR="00CF2163" w:rsidRPr="00CF2163">
        <w:rPr>
          <w:rFonts w:ascii="PT Astra Serif" w:hAnsi="PT Astra Serif"/>
          <w:szCs w:val="28"/>
        </w:rPr>
        <w:t>Сохранены лидирующие позиции в Российской Федерации по производству муки, крупы.</w:t>
      </w:r>
    </w:p>
    <w:p w:rsidR="00C700E9" w:rsidRPr="00A21556" w:rsidRDefault="00C700E9" w:rsidP="00C700E9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По итогам 2022 года в Алтайском крае введено в эксплуатацию свыше 920 </w:t>
      </w:r>
      <w:r w:rsidR="00C11AE2" w:rsidRPr="00A21556">
        <w:rPr>
          <w:rFonts w:ascii="PT Astra Serif" w:hAnsi="PT Astra Serif"/>
          <w:color w:val="000000" w:themeColor="text1"/>
          <w:szCs w:val="28"/>
        </w:rPr>
        <w:t>тыс. квадратных метров жилья</w:t>
      </w:r>
      <w:r w:rsidRPr="00A21556">
        <w:rPr>
          <w:rFonts w:ascii="PT Astra Serif" w:hAnsi="PT Astra Serif"/>
          <w:szCs w:val="28"/>
        </w:rPr>
        <w:t>, что на 15,7 процента больше среднего пятилетнего уровня.</w:t>
      </w:r>
    </w:p>
    <w:p w:rsidR="00C700E9" w:rsidRPr="00A21556" w:rsidRDefault="00C700E9" w:rsidP="00C700E9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Численность официально зарегистрированных безработных снизилась в 1,3 раза относительно уровня 2021 года, уровень регистрируемой безраб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>тицы уменьшился до 1,1 процента (с 1,5 процента в 2021 году)</w:t>
      </w:r>
      <w:r w:rsidR="000801AE" w:rsidRPr="00A21556">
        <w:rPr>
          <w:rFonts w:ascii="PT Astra Serif" w:hAnsi="PT Astra Serif"/>
          <w:szCs w:val="28"/>
        </w:rPr>
        <w:t xml:space="preserve"> (по методол</w:t>
      </w:r>
      <w:r w:rsidR="000801AE" w:rsidRPr="00A21556">
        <w:rPr>
          <w:rFonts w:ascii="PT Astra Serif" w:hAnsi="PT Astra Serif"/>
          <w:szCs w:val="28"/>
        </w:rPr>
        <w:t>о</w:t>
      </w:r>
      <w:r w:rsidR="000801AE" w:rsidRPr="00A21556">
        <w:rPr>
          <w:rFonts w:ascii="PT Astra Serif" w:hAnsi="PT Astra Serif"/>
          <w:szCs w:val="28"/>
        </w:rPr>
        <w:t>гии МОТ – 3,7</w:t>
      </w:r>
      <w:r w:rsidR="00003307" w:rsidRPr="00A21556">
        <w:rPr>
          <w:rFonts w:ascii="PT Astra Serif" w:hAnsi="PT Astra Serif"/>
          <w:szCs w:val="28"/>
        </w:rPr>
        <w:t xml:space="preserve"> процента</w:t>
      </w:r>
      <w:r w:rsidR="000801AE" w:rsidRPr="00A21556">
        <w:rPr>
          <w:rFonts w:ascii="PT Astra Serif" w:hAnsi="PT Astra Serif"/>
          <w:szCs w:val="28"/>
        </w:rPr>
        <w:t>)</w:t>
      </w:r>
      <w:r w:rsidRPr="00A21556">
        <w:rPr>
          <w:rFonts w:ascii="PT Astra Serif" w:hAnsi="PT Astra Serif"/>
          <w:szCs w:val="28"/>
        </w:rPr>
        <w:t xml:space="preserve">. Номинальная заработная плата увеличилась на 15,7 процента и составила 38 315 рублей, реальная – 100,5 процента. </w:t>
      </w:r>
      <w:r w:rsidR="006B786D" w:rsidRPr="00A21556">
        <w:rPr>
          <w:rFonts w:ascii="PT Astra Serif" w:hAnsi="PT Astra Serif"/>
          <w:szCs w:val="28"/>
        </w:rPr>
        <w:t>В промы</w:t>
      </w:r>
      <w:r w:rsidR="006B786D" w:rsidRPr="00A21556">
        <w:rPr>
          <w:rFonts w:ascii="PT Astra Serif" w:hAnsi="PT Astra Serif"/>
          <w:szCs w:val="28"/>
        </w:rPr>
        <w:t>ш</w:t>
      </w:r>
      <w:r w:rsidR="006B786D" w:rsidRPr="00A21556">
        <w:rPr>
          <w:rFonts w:ascii="PT Astra Serif" w:hAnsi="PT Astra Serif"/>
          <w:szCs w:val="28"/>
        </w:rPr>
        <w:t>ленности заработная плата превысила 41 тыс</w:t>
      </w:r>
      <w:r w:rsidR="00566759" w:rsidRPr="00A21556">
        <w:rPr>
          <w:rFonts w:ascii="PT Astra Serif" w:hAnsi="PT Astra Serif"/>
          <w:szCs w:val="28"/>
        </w:rPr>
        <w:t xml:space="preserve">. </w:t>
      </w:r>
      <w:r w:rsidR="006B786D" w:rsidRPr="00A21556">
        <w:rPr>
          <w:rFonts w:ascii="PT Astra Serif" w:hAnsi="PT Astra Serif"/>
          <w:szCs w:val="28"/>
        </w:rPr>
        <w:t>рублей.</w:t>
      </w:r>
    </w:p>
    <w:p w:rsidR="00C700E9" w:rsidRPr="00A21556" w:rsidRDefault="00C700E9" w:rsidP="00C700E9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В сфере потребления и услуг в 2022 году продолжены положительные темпы роста: оборот розничной торговли в сопоставимых ценах</w:t>
      </w:r>
      <w:r w:rsidR="006612CC" w:rsidRPr="00A21556">
        <w:rPr>
          <w:rFonts w:ascii="PT Astra Serif" w:hAnsi="PT Astra Serif"/>
          <w:szCs w:val="28"/>
        </w:rPr>
        <w:t> </w:t>
      </w:r>
      <w:r w:rsidRPr="00A21556">
        <w:rPr>
          <w:rFonts w:ascii="PT Astra Serif" w:hAnsi="PT Astra Serif"/>
          <w:szCs w:val="28"/>
        </w:rPr>
        <w:t>– 101,3 пр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>цента, общественного питания – 104,2 процента, платных услуг – 10</w:t>
      </w:r>
      <w:r w:rsidR="008766DF" w:rsidRPr="00A21556">
        <w:rPr>
          <w:rFonts w:ascii="PT Astra Serif" w:hAnsi="PT Astra Serif"/>
          <w:szCs w:val="28"/>
        </w:rPr>
        <w:t>4</w:t>
      </w:r>
      <w:r w:rsidRPr="00A21556">
        <w:rPr>
          <w:rFonts w:ascii="PT Astra Serif" w:hAnsi="PT Astra Serif"/>
          <w:szCs w:val="28"/>
        </w:rPr>
        <w:t> процента.</w:t>
      </w:r>
    </w:p>
    <w:p w:rsidR="00FB4311" w:rsidRPr="00A21556" w:rsidRDefault="0003692C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>Реализован</w:t>
      </w:r>
      <w:r w:rsidR="00FB4311" w:rsidRPr="00A21556">
        <w:rPr>
          <w:rFonts w:ascii="PT Astra Serif" w:hAnsi="PT Astra Serif"/>
          <w:color w:val="000000" w:themeColor="text1"/>
          <w:szCs w:val="28"/>
        </w:rPr>
        <w:t xml:space="preserve"> комплекс мер по развитию дорожной инфраструктуры, о</w:t>
      </w:r>
      <w:r w:rsidR="00FB4311" w:rsidRPr="00A21556">
        <w:rPr>
          <w:rFonts w:ascii="PT Astra Serif" w:hAnsi="PT Astra Serif"/>
          <w:color w:val="000000" w:themeColor="text1"/>
          <w:szCs w:val="28"/>
        </w:rPr>
        <w:t>б</w:t>
      </w:r>
      <w:r w:rsidR="00FB4311" w:rsidRPr="00A21556">
        <w:rPr>
          <w:rFonts w:ascii="PT Astra Serif" w:hAnsi="PT Astra Serif"/>
          <w:color w:val="000000" w:themeColor="text1"/>
          <w:szCs w:val="28"/>
        </w:rPr>
        <w:t>новлению муниципального транспорта, модернизации системы городского электротранспорта. На строительство, реконструкцию, ремонт и приведение в нормативное состоян</w:t>
      </w:r>
      <w:r w:rsidR="00C71141" w:rsidRPr="00A21556">
        <w:rPr>
          <w:rFonts w:ascii="PT Astra Serif" w:hAnsi="PT Astra Serif"/>
          <w:color w:val="000000" w:themeColor="text1"/>
          <w:szCs w:val="28"/>
        </w:rPr>
        <w:t xml:space="preserve">ие </w:t>
      </w:r>
      <w:r w:rsidR="0074503B" w:rsidRPr="00A21556">
        <w:rPr>
          <w:rFonts w:ascii="PT Astra Serif" w:hAnsi="PT Astra Serif"/>
          <w:szCs w:val="28"/>
        </w:rPr>
        <w:t>около</w:t>
      </w:r>
      <w:r w:rsidR="00C71141" w:rsidRPr="00A21556">
        <w:rPr>
          <w:rFonts w:ascii="PT Astra Serif" w:hAnsi="PT Astra Serif"/>
          <w:color w:val="000000" w:themeColor="text1"/>
          <w:szCs w:val="28"/>
        </w:rPr>
        <w:t xml:space="preserve"> 800 км автодорог и 26 </w:t>
      </w:r>
      <w:r w:rsidR="00FB4311" w:rsidRPr="00A21556">
        <w:rPr>
          <w:rFonts w:ascii="PT Astra Serif" w:hAnsi="PT Astra Serif"/>
          <w:color w:val="000000" w:themeColor="text1"/>
          <w:szCs w:val="28"/>
        </w:rPr>
        <w:t>искусственных соор</w:t>
      </w:r>
      <w:r w:rsidR="00FB4311" w:rsidRPr="00A21556">
        <w:rPr>
          <w:rFonts w:ascii="PT Astra Serif" w:hAnsi="PT Astra Serif"/>
          <w:color w:val="000000" w:themeColor="text1"/>
          <w:szCs w:val="28"/>
        </w:rPr>
        <w:t>у</w:t>
      </w:r>
      <w:r w:rsidR="00FB4311" w:rsidRPr="00A21556">
        <w:rPr>
          <w:rFonts w:ascii="PT Astra Serif" w:hAnsi="PT Astra Serif"/>
          <w:color w:val="000000" w:themeColor="text1"/>
          <w:szCs w:val="28"/>
        </w:rPr>
        <w:t>жений направлено 22,</w:t>
      </w:r>
      <w:r w:rsidR="000A47BD">
        <w:rPr>
          <w:rFonts w:ascii="PT Astra Serif" w:hAnsi="PT Astra Serif"/>
          <w:color w:val="000000" w:themeColor="text1"/>
          <w:szCs w:val="28"/>
        </w:rPr>
        <w:t>3</w:t>
      </w:r>
      <w:r w:rsidR="00C231DC" w:rsidRPr="00A21556">
        <w:rPr>
          <w:rFonts w:ascii="PT Astra Serif" w:hAnsi="PT Astra Serif"/>
          <w:color w:val="000000" w:themeColor="text1"/>
          <w:szCs w:val="28"/>
        </w:rPr>
        <w:t> </w:t>
      </w:r>
      <w:r w:rsidR="00C71141" w:rsidRPr="00A21556">
        <w:rPr>
          <w:rFonts w:ascii="PT Astra Serif" w:hAnsi="PT Astra Serif"/>
          <w:szCs w:val="28"/>
        </w:rPr>
        <w:t>млрд.</w:t>
      </w:r>
      <w:r w:rsidR="00FB4311" w:rsidRPr="00A21556">
        <w:rPr>
          <w:rFonts w:ascii="PT Astra Serif" w:hAnsi="PT Astra Serif"/>
          <w:color w:val="000000" w:themeColor="text1"/>
          <w:szCs w:val="28"/>
        </w:rPr>
        <w:t xml:space="preserve"> </w:t>
      </w:r>
      <w:r w:rsidR="00FB4311" w:rsidRPr="00A21556">
        <w:rPr>
          <w:rFonts w:ascii="PT Astra Serif" w:hAnsi="PT Astra Serif"/>
          <w:szCs w:val="28"/>
        </w:rPr>
        <w:t>рублей.</w:t>
      </w:r>
      <w:r w:rsidR="00FB4311" w:rsidRPr="00A21556">
        <w:rPr>
          <w:rFonts w:ascii="PT Astra Serif" w:hAnsi="PT Astra Serif"/>
          <w:color w:val="000000" w:themeColor="text1"/>
          <w:szCs w:val="28"/>
        </w:rPr>
        <w:t xml:space="preserve"> </w:t>
      </w:r>
      <w:r w:rsidR="00CC1167" w:rsidRPr="00A21556">
        <w:rPr>
          <w:rFonts w:ascii="PT Astra Serif" w:hAnsi="PT Astra Serif"/>
          <w:szCs w:val="28"/>
        </w:rPr>
        <w:t>Осуществлялась</w:t>
      </w:r>
      <w:r w:rsidR="00FB4311" w:rsidRPr="00A21556">
        <w:rPr>
          <w:rFonts w:ascii="PT Astra Serif" w:hAnsi="PT Astra Serif"/>
          <w:szCs w:val="28"/>
        </w:rPr>
        <w:t xml:space="preserve"> реконструкция пут</w:t>
      </w:r>
      <w:r w:rsidR="00FB4311" w:rsidRPr="00A21556">
        <w:rPr>
          <w:rFonts w:ascii="PT Astra Serif" w:hAnsi="PT Astra Serif"/>
          <w:szCs w:val="28"/>
        </w:rPr>
        <w:t>е</w:t>
      </w:r>
      <w:r w:rsidR="00FB4311" w:rsidRPr="00A21556">
        <w:rPr>
          <w:rFonts w:ascii="PT Astra Serif" w:hAnsi="PT Astra Serif"/>
          <w:szCs w:val="28"/>
        </w:rPr>
        <w:t xml:space="preserve">провода через железнодорожные пути в </w:t>
      </w:r>
      <w:r w:rsidR="000B63E8" w:rsidRPr="00A21556">
        <w:rPr>
          <w:rFonts w:ascii="PT Astra Serif" w:hAnsi="PT Astra Serif"/>
          <w:szCs w:val="28"/>
        </w:rPr>
        <w:t xml:space="preserve">центре </w:t>
      </w:r>
      <w:r w:rsidR="00426403" w:rsidRPr="00A21556">
        <w:rPr>
          <w:rFonts w:ascii="PT Astra Serif" w:hAnsi="PT Astra Serif"/>
          <w:szCs w:val="28"/>
        </w:rPr>
        <w:t>г.</w:t>
      </w:r>
      <w:r w:rsidR="00C35F5B" w:rsidRPr="00A21556">
        <w:rPr>
          <w:rFonts w:ascii="PT Astra Serif" w:hAnsi="PT Astra Serif"/>
          <w:szCs w:val="28"/>
        </w:rPr>
        <w:t> </w:t>
      </w:r>
      <w:r w:rsidR="00426403" w:rsidRPr="00A21556">
        <w:rPr>
          <w:rFonts w:ascii="PT Astra Serif" w:hAnsi="PT Astra Serif"/>
          <w:szCs w:val="28"/>
        </w:rPr>
        <w:t>Барнаул</w:t>
      </w:r>
      <w:r w:rsidR="000B63E8" w:rsidRPr="00A21556">
        <w:rPr>
          <w:rFonts w:ascii="PT Astra Serif" w:hAnsi="PT Astra Serif"/>
          <w:szCs w:val="28"/>
        </w:rPr>
        <w:t>а</w:t>
      </w:r>
      <w:r w:rsidR="00FB4311" w:rsidRPr="00A21556">
        <w:rPr>
          <w:rFonts w:ascii="PT Astra Serif" w:hAnsi="PT Astra Serif"/>
          <w:szCs w:val="28"/>
        </w:rPr>
        <w:t>,</w:t>
      </w:r>
      <w:r w:rsidR="00631014" w:rsidRPr="00A21556">
        <w:rPr>
          <w:rFonts w:ascii="PT Astra Serif" w:hAnsi="PT Astra Serif"/>
          <w:szCs w:val="28"/>
        </w:rPr>
        <w:t xml:space="preserve"> </w:t>
      </w:r>
      <w:r w:rsidR="00FB4311" w:rsidRPr="00A21556">
        <w:rPr>
          <w:rFonts w:ascii="PT Astra Serif" w:hAnsi="PT Astra Serif"/>
          <w:szCs w:val="28"/>
        </w:rPr>
        <w:t>автодороги «А</w:t>
      </w:r>
      <w:r w:rsidR="00FB4311" w:rsidRPr="00A21556">
        <w:rPr>
          <w:rFonts w:ascii="PT Astra Serif" w:hAnsi="PT Astra Serif"/>
          <w:szCs w:val="28"/>
        </w:rPr>
        <w:t>л</w:t>
      </w:r>
      <w:r w:rsidR="00FB4311" w:rsidRPr="00A21556">
        <w:rPr>
          <w:rFonts w:ascii="PT Astra Serif" w:hAnsi="PT Astra Serif"/>
          <w:szCs w:val="28"/>
        </w:rPr>
        <w:t>тайское-</w:t>
      </w:r>
      <w:proofErr w:type="spellStart"/>
      <w:r w:rsidR="00FB4311" w:rsidRPr="00A21556">
        <w:rPr>
          <w:rFonts w:ascii="PT Astra Serif" w:hAnsi="PT Astra Serif"/>
          <w:szCs w:val="28"/>
        </w:rPr>
        <w:t>Ая</w:t>
      </w:r>
      <w:proofErr w:type="spellEnd"/>
      <w:r w:rsidR="00FB4311" w:rsidRPr="00A21556">
        <w:rPr>
          <w:rFonts w:ascii="PT Astra Serif" w:hAnsi="PT Astra Serif"/>
          <w:szCs w:val="28"/>
        </w:rPr>
        <w:t>-Бирюзовая Катунь»</w:t>
      </w:r>
      <w:r w:rsidR="00631014" w:rsidRPr="00A21556">
        <w:rPr>
          <w:rFonts w:ascii="PT Astra Serif" w:hAnsi="PT Astra Serif"/>
          <w:szCs w:val="28"/>
        </w:rPr>
        <w:t>, построен</w:t>
      </w:r>
      <w:r w:rsidR="007D20BD" w:rsidRPr="00A21556">
        <w:rPr>
          <w:rFonts w:ascii="PT Astra Serif" w:hAnsi="PT Astra Serif"/>
          <w:szCs w:val="28"/>
        </w:rPr>
        <w:t>а</w:t>
      </w:r>
      <w:r w:rsidR="00631014" w:rsidRPr="00A21556">
        <w:rPr>
          <w:rFonts w:ascii="PT Astra Serif" w:hAnsi="PT Astra Serif"/>
          <w:szCs w:val="28"/>
        </w:rPr>
        <w:t xml:space="preserve"> автомобильн</w:t>
      </w:r>
      <w:r w:rsidR="007D20BD" w:rsidRPr="00A21556">
        <w:rPr>
          <w:rFonts w:ascii="PT Astra Serif" w:hAnsi="PT Astra Serif"/>
          <w:szCs w:val="28"/>
        </w:rPr>
        <w:t>ая дорога</w:t>
      </w:r>
      <w:r w:rsidR="00631014" w:rsidRPr="00A21556">
        <w:rPr>
          <w:rFonts w:ascii="PT Astra Serif" w:hAnsi="PT Astra Serif"/>
          <w:szCs w:val="28"/>
        </w:rPr>
        <w:t xml:space="preserve"> на </w:t>
      </w:r>
      <w:r w:rsidR="00B31D86" w:rsidRPr="00A21556">
        <w:rPr>
          <w:rFonts w:ascii="PT Astra Serif" w:hAnsi="PT Astra Serif"/>
          <w:szCs w:val="28"/>
        </w:rPr>
        <w:t>тур</w:t>
      </w:r>
      <w:r w:rsidR="00B31D86" w:rsidRPr="00A21556">
        <w:rPr>
          <w:rFonts w:ascii="PT Astra Serif" w:hAnsi="PT Astra Serif"/>
          <w:szCs w:val="28"/>
        </w:rPr>
        <w:t>и</w:t>
      </w:r>
      <w:r w:rsidR="00B31D86" w:rsidRPr="00A21556">
        <w:rPr>
          <w:rFonts w:ascii="PT Astra Serif" w:hAnsi="PT Astra Serif"/>
          <w:szCs w:val="28"/>
        </w:rPr>
        <w:t xml:space="preserve">стической </w:t>
      </w:r>
      <w:r w:rsidR="00631014" w:rsidRPr="00A21556">
        <w:rPr>
          <w:rFonts w:ascii="PT Astra Serif" w:hAnsi="PT Astra Serif"/>
          <w:szCs w:val="28"/>
        </w:rPr>
        <w:t>площадке «Белокуриха</w:t>
      </w:r>
      <w:r w:rsidR="00181DE5" w:rsidRPr="00A21556">
        <w:rPr>
          <w:rFonts w:ascii="PT Astra Serif" w:hAnsi="PT Astra Serif"/>
          <w:szCs w:val="28"/>
        </w:rPr>
        <w:t> </w:t>
      </w:r>
      <w:r w:rsidR="00631014" w:rsidRPr="00A21556">
        <w:rPr>
          <w:rFonts w:ascii="PT Astra Serif" w:hAnsi="PT Astra Serif"/>
          <w:szCs w:val="28"/>
        </w:rPr>
        <w:t>горная».</w:t>
      </w:r>
    </w:p>
    <w:p w:rsidR="00252A98" w:rsidRPr="00A21556" w:rsidRDefault="00206D8B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 xml:space="preserve">В 2022 году приобретено </w:t>
      </w:r>
      <w:r w:rsidR="0087208B" w:rsidRPr="00A21556">
        <w:rPr>
          <w:rFonts w:ascii="PT Astra Serif" w:hAnsi="PT Astra Serif"/>
          <w:szCs w:val="28"/>
        </w:rPr>
        <w:t>2</w:t>
      </w:r>
      <w:r w:rsidR="000A47BD">
        <w:rPr>
          <w:rFonts w:ascii="PT Astra Serif" w:hAnsi="PT Astra Serif"/>
          <w:szCs w:val="28"/>
        </w:rPr>
        <w:t>85</w:t>
      </w:r>
      <w:r w:rsidR="0087208B" w:rsidRPr="00A21556">
        <w:rPr>
          <w:rFonts w:ascii="PT Astra Serif" w:hAnsi="PT Astra Serif"/>
          <w:szCs w:val="28"/>
        </w:rPr>
        <w:t xml:space="preserve"> </w:t>
      </w:r>
      <w:r w:rsidRPr="00A21556">
        <w:rPr>
          <w:rFonts w:ascii="PT Astra Serif" w:hAnsi="PT Astra Serif"/>
          <w:szCs w:val="28"/>
        </w:rPr>
        <w:t>единиц дорожно-эксплуатационной и коммунальной техники</w:t>
      </w:r>
      <w:r w:rsidR="00252A98" w:rsidRPr="00A21556">
        <w:rPr>
          <w:rFonts w:ascii="PT Astra Serif" w:hAnsi="PT Astra Serif"/>
          <w:szCs w:val="28"/>
        </w:rPr>
        <w:t xml:space="preserve"> на общую сумму 2,</w:t>
      </w:r>
      <w:r w:rsidR="000A47BD">
        <w:rPr>
          <w:rFonts w:ascii="PT Astra Serif" w:hAnsi="PT Astra Serif"/>
          <w:szCs w:val="28"/>
        </w:rPr>
        <w:t>1</w:t>
      </w:r>
      <w:r w:rsidR="00252A98" w:rsidRPr="00A21556">
        <w:rPr>
          <w:rFonts w:ascii="PT Astra Serif" w:hAnsi="PT Astra Serif"/>
          <w:szCs w:val="28"/>
        </w:rPr>
        <w:t xml:space="preserve"> </w:t>
      </w:r>
      <w:r w:rsidR="00DD7911" w:rsidRPr="00A21556">
        <w:rPr>
          <w:rFonts w:ascii="PT Astra Serif" w:hAnsi="PT Astra Serif"/>
          <w:szCs w:val="28"/>
        </w:rPr>
        <w:t>млрд.</w:t>
      </w:r>
      <w:r w:rsidR="00252A98" w:rsidRPr="00A21556">
        <w:rPr>
          <w:rFonts w:ascii="PT Astra Serif" w:hAnsi="PT Astra Serif"/>
          <w:szCs w:val="28"/>
        </w:rPr>
        <w:t xml:space="preserve"> рублей. </w:t>
      </w:r>
    </w:p>
    <w:p w:rsidR="00FB4311" w:rsidRPr="00A21556" w:rsidRDefault="007A4078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За счет приобретенных из сре</w:t>
      </w:r>
      <w:proofErr w:type="gramStart"/>
      <w:r w:rsidRPr="00A21556">
        <w:rPr>
          <w:rFonts w:ascii="PT Astra Serif" w:hAnsi="PT Astra Serif"/>
          <w:szCs w:val="28"/>
        </w:rPr>
        <w:t>дств кр</w:t>
      </w:r>
      <w:proofErr w:type="gramEnd"/>
      <w:r w:rsidRPr="00A21556">
        <w:rPr>
          <w:rFonts w:ascii="PT Astra Serif" w:hAnsi="PT Astra Serif"/>
          <w:szCs w:val="28"/>
        </w:rPr>
        <w:t>аевого бюджета автобусов обесп</w:t>
      </w:r>
      <w:r w:rsidRPr="00A21556">
        <w:rPr>
          <w:rFonts w:ascii="PT Astra Serif" w:hAnsi="PT Astra Serif"/>
          <w:szCs w:val="28"/>
        </w:rPr>
        <w:t>е</w:t>
      </w:r>
      <w:r w:rsidRPr="00A21556">
        <w:rPr>
          <w:rFonts w:ascii="PT Astra Serif" w:hAnsi="PT Astra Serif"/>
          <w:szCs w:val="28"/>
        </w:rPr>
        <w:t>чено транспортное сообщение по 202 муниципальным маршрутам, из кот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>рых 34 маршрута были вновь установлены</w:t>
      </w:r>
      <w:r w:rsidR="00FB4311" w:rsidRPr="00A21556">
        <w:rPr>
          <w:rFonts w:ascii="PT Astra Serif" w:hAnsi="PT Astra Serif"/>
          <w:szCs w:val="28"/>
        </w:rPr>
        <w:t xml:space="preserve">. Более 1 </w:t>
      </w:r>
      <w:r w:rsidR="00034840" w:rsidRPr="00A21556">
        <w:rPr>
          <w:rFonts w:ascii="PT Astra Serif" w:hAnsi="PT Astra Serif"/>
          <w:szCs w:val="28"/>
        </w:rPr>
        <w:t>млрд.</w:t>
      </w:r>
      <w:r w:rsidR="00FB4311" w:rsidRPr="00A21556">
        <w:rPr>
          <w:rFonts w:ascii="PT Astra Serif" w:hAnsi="PT Astra Serif"/>
          <w:szCs w:val="28"/>
        </w:rPr>
        <w:t xml:space="preserve"> рублей </w:t>
      </w:r>
      <w:r w:rsidR="008F2807" w:rsidRPr="00A21556">
        <w:rPr>
          <w:rFonts w:ascii="PT Astra Serif" w:hAnsi="PT Astra Serif"/>
          <w:szCs w:val="28"/>
        </w:rPr>
        <w:t>выделено</w:t>
      </w:r>
      <w:r w:rsidR="00FB4311" w:rsidRPr="00A21556">
        <w:rPr>
          <w:rFonts w:ascii="PT Astra Serif" w:hAnsi="PT Astra Serif"/>
          <w:szCs w:val="28"/>
        </w:rPr>
        <w:t xml:space="preserve"> на развитие системы городского электротранспорта. </w:t>
      </w:r>
      <w:r w:rsidR="00A220DC" w:rsidRPr="00A220DC">
        <w:rPr>
          <w:rFonts w:ascii="PT Astra Serif" w:hAnsi="PT Astra Serif"/>
          <w:szCs w:val="28"/>
        </w:rPr>
        <w:t>Реализуется меропри</w:t>
      </w:r>
      <w:r w:rsidR="00A220DC" w:rsidRPr="00A220DC">
        <w:rPr>
          <w:rFonts w:ascii="PT Astra Serif" w:hAnsi="PT Astra Serif"/>
          <w:szCs w:val="28"/>
        </w:rPr>
        <w:t>я</w:t>
      </w:r>
      <w:r w:rsidR="00A220DC" w:rsidRPr="00A220DC">
        <w:rPr>
          <w:rFonts w:ascii="PT Astra Serif" w:hAnsi="PT Astra Serif"/>
          <w:szCs w:val="28"/>
        </w:rPr>
        <w:t>тие по приобретению 10 новых трамваев для г. Барнаула и закуплено 7 тро</w:t>
      </w:r>
      <w:r w:rsidR="00A220DC" w:rsidRPr="00A220DC">
        <w:rPr>
          <w:rFonts w:ascii="PT Astra Serif" w:hAnsi="PT Astra Serif"/>
          <w:szCs w:val="28"/>
        </w:rPr>
        <w:t>л</w:t>
      </w:r>
      <w:r w:rsidR="00A220DC">
        <w:rPr>
          <w:rFonts w:ascii="PT Astra Serif" w:hAnsi="PT Astra Serif"/>
          <w:szCs w:val="28"/>
        </w:rPr>
        <w:t>лейбусов для г. Рубцовска</w:t>
      </w:r>
      <w:r w:rsidR="00FB4311" w:rsidRPr="00A21556">
        <w:rPr>
          <w:rFonts w:ascii="PT Astra Serif" w:hAnsi="PT Astra Serif"/>
          <w:szCs w:val="28"/>
        </w:rPr>
        <w:t xml:space="preserve">. </w:t>
      </w:r>
      <w:r w:rsidR="00736933" w:rsidRPr="00736933">
        <w:rPr>
          <w:rFonts w:ascii="PT Astra Serif" w:hAnsi="PT Astra Serif"/>
          <w:szCs w:val="28"/>
        </w:rPr>
        <w:t xml:space="preserve">Городу Бийску в рамках мероприятий по </w:t>
      </w:r>
      <w:r w:rsidR="00736933">
        <w:rPr>
          <w:rFonts w:ascii="PT Astra Serif" w:hAnsi="PT Astra Serif"/>
          <w:szCs w:val="28"/>
        </w:rPr>
        <w:t>разв</w:t>
      </w:r>
      <w:r w:rsidR="00736933">
        <w:rPr>
          <w:rFonts w:ascii="PT Astra Serif" w:hAnsi="PT Astra Serif"/>
          <w:szCs w:val="28"/>
        </w:rPr>
        <w:t>и</w:t>
      </w:r>
      <w:r w:rsidR="00736933">
        <w:rPr>
          <w:rFonts w:ascii="PT Astra Serif" w:hAnsi="PT Astra Serif"/>
          <w:szCs w:val="28"/>
        </w:rPr>
        <w:t>тию городского электрического транспорта</w:t>
      </w:r>
      <w:r w:rsidR="00736933" w:rsidRPr="00736933">
        <w:rPr>
          <w:rFonts w:ascii="PT Astra Serif" w:hAnsi="PT Astra Serif"/>
          <w:szCs w:val="28"/>
        </w:rPr>
        <w:t xml:space="preserve"> предоставлены средства на предотвращение возможного</w:t>
      </w:r>
      <w:r w:rsidR="00736933">
        <w:rPr>
          <w:rFonts w:ascii="PT Astra Serif" w:hAnsi="PT Astra Serif"/>
          <w:szCs w:val="28"/>
        </w:rPr>
        <w:t xml:space="preserve"> банкротства</w:t>
      </w:r>
      <w:r w:rsidR="00BA0F8D" w:rsidRPr="00A21556">
        <w:rPr>
          <w:rFonts w:ascii="PT Astra Serif" w:hAnsi="PT Astra Serif"/>
          <w:szCs w:val="28"/>
        </w:rPr>
        <w:t>,</w:t>
      </w:r>
      <w:r w:rsidR="00FB4311" w:rsidRPr="00A21556">
        <w:rPr>
          <w:rFonts w:ascii="PT Astra Serif" w:hAnsi="PT Astra Serif"/>
          <w:szCs w:val="28"/>
        </w:rPr>
        <w:t xml:space="preserve"> проведена модернизация инфр</w:t>
      </w:r>
      <w:r w:rsidR="00FB4311" w:rsidRPr="00A21556">
        <w:rPr>
          <w:rFonts w:ascii="PT Astra Serif" w:hAnsi="PT Astra Serif"/>
          <w:szCs w:val="28"/>
        </w:rPr>
        <w:t>а</w:t>
      </w:r>
      <w:r w:rsidR="00FB4311" w:rsidRPr="00A21556">
        <w:rPr>
          <w:rFonts w:ascii="PT Astra Serif" w:hAnsi="PT Astra Serif"/>
          <w:szCs w:val="28"/>
        </w:rPr>
        <w:t>структуры городского электрического транспорта.</w:t>
      </w:r>
    </w:p>
    <w:p w:rsidR="0009522A" w:rsidRPr="00A21556" w:rsidRDefault="00563C6C" w:rsidP="005A208A">
      <w:pPr>
        <w:keepNext/>
        <w:widowControl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21556">
        <w:rPr>
          <w:rFonts w:ascii="PT Astra Serif" w:hAnsi="PT Astra Serif"/>
          <w:szCs w:val="28"/>
        </w:rPr>
        <w:t>В целях обеспечения граждан безопасным жильем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в 202</w:t>
      </w:r>
      <w:r w:rsidR="00A00620" w:rsidRPr="00A21556">
        <w:rPr>
          <w:rFonts w:ascii="PT Astra Serif" w:hAnsi="PT Astra Serif"/>
          <w:color w:val="000000" w:themeColor="text1"/>
          <w:szCs w:val="28"/>
        </w:rPr>
        <w:t>2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году кап</w:t>
      </w:r>
      <w:r w:rsidRPr="00A21556">
        <w:rPr>
          <w:rFonts w:ascii="PT Astra Serif" w:hAnsi="PT Astra Serif"/>
          <w:color w:val="000000" w:themeColor="text1"/>
          <w:szCs w:val="28"/>
        </w:rPr>
        <w:t>и</w:t>
      </w:r>
      <w:r w:rsidRPr="00A21556">
        <w:rPr>
          <w:rFonts w:ascii="PT Astra Serif" w:hAnsi="PT Astra Serif"/>
          <w:color w:val="000000" w:themeColor="text1"/>
          <w:szCs w:val="28"/>
        </w:rPr>
        <w:t>тально отремонтировано 39</w:t>
      </w:r>
      <w:r w:rsidR="00006670">
        <w:rPr>
          <w:rFonts w:ascii="PT Astra Serif" w:hAnsi="PT Astra Serif"/>
          <w:color w:val="000000" w:themeColor="text1"/>
          <w:szCs w:val="28"/>
        </w:rPr>
        <w:t>4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многоквартирных дома, на </w:t>
      </w:r>
      <w:r w:rsidR="00006670" w:rsidRPr="00006670">
        <w:rPr>
          <w:rFonts w:ascii="PT Astra Serif" w:hAnsi="PT Astra Serif"/>
          <w:color w:val="000000" w:themeColor="text1"/>
          <w:szCs w:val="28"/>
        </w:rPr>
        <w:t xml:space="preserve">92,8 </w:t>
      </w:r>
      <w:r w:rsidRPr="00A21556">
        <w:rPr>
          <w:rFonts w:ascii="PT Astra Serif" w:hAnsi="PT Astra Serif"/>
          <w:color w:val="000000" w:themeColor="text1"/>
          <w:szCs w:val="28"/>
        </w:rPr>
        <w:t>процента расс</w:t>
      </w:r>
      <w:r w:rsidRPr="00A21556">
        <w:rPr>
          <w:rFonts w:ascii="PT Astra Serif" w:hAnsi="PT Astra Serif"/>
          <w:color w:val="000000" w:themeColor="text1"/>
          <w:szCs w:val="28"/>
        </w:rPr>
        <w:t>е</w:t>
      </w:r>
      <w:r w:rsidRPr="00A21556">
        <w:rPr>
          <w:rFonts w:ascii="PT Astra Serif" w:hAnsi="PT Astra Serif"/>
          <w:color w:val="000000" w:themeColor="text1"/>
          <w:szCs w:val="28"/>
        </w:rPr>
        <w:t>лен аварийный жилищный фонд, признанный таковым до 1 января 2017 года</w:t>
      </w:r>
      <w:r w:rsidR="0009522A" w:rsidRPr="00A21556">
        <w:rPr>
          <w:rFonts w:ascii="PT Astra Serif" w:hAnsi="PT Astra Serif"/>
          <w:color w:val="000000" w:themeColor="text1"/>
          <w:szCs w:val="28"/>
        </w:rPr>
        <w:t>.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</w:t>
      </w:r>
    </w:p>
    <w:p w:rsidR="009A62A3" w:rsidRPr="00A21556" w:rsidRDefault="001F4B0A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1F4B0A">
        <w:rPr>
          <w:rFonts w:ascii="PT Astra Serif" w:hAnsi="PT Astra Serif"/>
          <w:szCs w:val="28"/>
        </w:rPr>
        <w:t>Благодаря принятым законодательным, бюджетным решениям</w:t>
      </w:r>
      <w:r>
        <w:rPr>
          <w:rFonts w:ascii="PT Astra Serif" w:hAnsi="PT Astra Serif"/>
          <w:szCs w:val="28"/>
        </w:rPr>
        <w:t xml:space="preserve"> п</w:t>
      </w:r>
      <w:r w:rsidR="00545F2E" w:rsidRPr="00A21556">
        <w:rPr>
          <w:rFonts w:ascii="PT Astra Serif" w:hAnsi="PT Astra Serif"/>
          <w:szCs w:val="28"/>
        </w:rPr>
        <w:t>о ит</w:t>
      </w:r>
      <w:r w:rsidR="00545F2E" w:rsidRPr="00A21556">
        <w:rPr>
          <w:rFonts w:ascii="PT Astra Serif" w:hAnsi="PT Astra Serif"/>
          <w:szCs w:val="28"/>
        </w:rPr>
        <w:t>о</w:t>
      </w:r>
      <w:r w:rsidR="00545F2E" w:rsidRPr="00A21556">
        <w:rPr>
          <w:rFonts w:ascii="PT Astra Serif" w:hAnsi="PT Astra Serif"/>
          <w:szCs w:val="28"/>
        </w:rPr>
        <w:t>гам 2022</w:t>
      </w:r>
      <w:r w:rsidR="00C231DC" w:rsidRPr="00A21556">
        <w:rPr>
          <w:rFonts w:ascii="PT Astra Serif" w:hAnsi="PT Astra Serif"/>
          <w:szCs w:val="28"/>
        </w:rPr>
        <w:t> </w:t>
      </w:r>
      <w:r w:rsidR="00545F2E" w:rsidRPr="00A21556">
        <w:rPr>
          <w:rFonts w:ascii="PT Astra Serif" w:hAnsi="PT Astra Serif"/>
          <w:szCs w:val="28"/>
        </w:rPr>
        <w:t>года реализовали право на жилье 825 детей-сирот, что на 61,4 пр</w:t>
      </w:r>
      <w:r w:rsidR="00545F2E" w:rsidRPr="00A21556">
        <w:rPr>
          <w:rFonts w:ascii="PT Astra Serif" w:hAnsi="PT Astra Serif"/>
          <w:szCs w:val="28"/>
        </w:rPr>
        <w:t>о</w:t>
      </w:r>
      <w:r w:rsidR="001F1569">
        <w:rPr>
          <w:rFonts w:ascii="PT Astra Serif" w:hAnsi="PT Astra Serif"/>
          <w:szCs w:val="28"/>
        </w:rPr>
        <w:t>цента больше, чем в 2021 году.</w:t>
      </w:r>
    </w:p>
    <w:p w:rsidR="00CD4CF7" w:rsidRPr="00A21556" w:rsidRDefault="00563C6C" w:rsidP="005A208A">
      <w:pPr>
        <w:keepNext/>
        <w:widowControl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 xml:space="preserve">Расходы на </w:t>
      </w:r>
      <w:r w:rsidR="00A9534C" w:rsidRPr="00A21556">
        <w:rPr>
          <w:rFonts w:ascii="PT Astra Serif" w:hAnsi="PT Astra Serif"/>
          <w:color w:val="000000" w:themeColor="text1"/>
          <w:szCs w:val="28"/>
        </w:rPr>
        <w:t>модернизацию коммунальной инфраструктуры</w:t>
      </w:r>
      <w:r w:rsidR="009C3EA7" w:rsidRPr="00A21556">
        <w:rPr>
          <w:rFonts w:ascii="PT Astra Serif" w:hAnsi="PT Astra Serif"/>
          <w:color w:val="000000" w:themeColor="text1"/>
          <w:szCs w:val="28"/>
        </w:rPr>
        <w:t xml:space="preserve"> в 2022 году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</w:t>
      </w:r>
      <w:r w:rsidRPr="00A21556">
        <w:rPr>
          <w:rFonts w:ascii="PT Astra Serif" w:hAnsi="PT Astra Serif"/>
          <w:color w:val="000000" w:themeColor="text1"/>
          <w:szCs w:val="28"/>
        </w:rPr>
        <w:lastRenderedPageBreak/>
        <w:t xml:space="preserve">увеличились </w:t>
      </w:r>
      <w:r w:rsidR="00DD6113" w:rsidRPr="00A21556">
        <w:rPr>
          <w:rFonts w:ascii="PT Astra Serif" w:hAnsi="PT Astra Serif"/>
          <w:color w:val="000000" w:themeColor="text1"/>
          <w:szCs w:val="28"/>
        </w:rPr>
        <w:t xml:space="preserve">на 22 процента 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и составили </w:t>
      </w:r>
      <w:r w:rsidR="00A9534C" w:rsidRPr="00A21556">
        <w:rPr>
          <w:rFonts w:ascii="PT Astra Serif" w:hAnsi="PT Astra Serif"/>
          <w:color w:val="000000" w:themeColor="text1"/>
          <w:szCs w:val="28"/>
        </w:rPr>
        <w:t xml:space="preserve">более </w:t>
      </w:r>
      <w:r w:rsidR="00DD6113" w:rsidRPr="00A21556">
        <w:rPr>
          <w:rFonts w:ascii="PT Astra Serif" w:hAnsi="PT Astra Serif"/>
          <w:color w:val="000000" w:themeColor="text1"/>
          <w:szCs w:val="28"/>
        </w:rPr>
        <w:t>2,7</w:t>
      </w:r>
      <w:r w:rsidRPr="00A21556">
        <w:rPr>
          <w:rFonts w:ascii="PT Astra Serif" w:hAnsi="PT Astra Serif"/>
          <w:color w:val="000000" w:themeColor="text1"/>
          <w:szCs w:val="28"/>
        </w:rPr>
        <w:t> </w:t>
      </w:r>
      <w:r w:rsidR="00DD6113" w:rsidRPr="00A21556">
        <w:rPr>
          <w:rFonts w:ascii="PT Astra Serif" w:hAnsi="PT Astra Serif"/>
          <w:color w:val="000000" w:themeColor="text1"/>
          <w:szCs w:val="28"/>
        </w:rPr>
        <w:t>м</w:t>
      </w:r>
      <w:r w:rsidR="00433FBF" w:rsidRPr="00A21556">
        <w:rPr>
          <w:rFonts w:ascii="PT Astra Serif" w:hAnsi="PT Astra Serif"/>
          <w:color w:val="000000" w:themeColor="text1"/>
          <w:szCs w:val="28"/>
        </w:rPr>
        <w:t>лрд.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рублей. </w:t>
      </w:r>
      <w:r w:rsidR="002B0499" w:rsidRPr="00A21556">
        <w:rPr>
          <w:rFonts w:ascii="PT Astra Serif" w:hAnsi="PT Astra Serif"/>
          <w:szCs w:val="28"/>
        </w:rPr>
        <w:t>Начата р</w:t>
      </w:r>
      <w:r w:rsidR="002B0499" w:rsidRPr="00A21556">
        <w:rPr>
          <w:rFonts w:ascii="PT Astra Serif" w:hAnsi="PT Astra Serif"/>
          <w:szCs w:val="28"/>
        </w:rPr>
        <w:t>е</w:t>
      </w:r>
      <w:r w:rsidR="002B0499" w:rsidRPr="00A21556">
        <w:rPr>
          <w:rFonts w:ascii="PT Astra Serif" w:hAnsi="PT Astra Serif"/>
          <w:szCs w:val="28"/>
        </w:rPr>
        <w:t>конструкция объектов коммунальной инфраструктуры за счет средств Фонда национального благосостояния и инфр</w:t>
      </w:r>
      <w:r w:rsidR="00522D8D" w:rsidRPr="00A21556">
        <w:rPr>
          <w:rFonts w:ascii="PT Astra Serif" w:hAnsi="PT Astra Serif"/>
          <w:szCs w:val="28"/>
        </w:rPr>
        <w:t>аструктурных бюджетных кредитов.</w:t>
      </w:r>
      <w:r w:rsidR="002B0499" w:rsidRPr="00A21556">
        <w:rPr>
          <w:rFonts w:ascii="PT Astra Serif" w:hAnsi="PT Astra Serif"/>
          <w:szCs w:val="28"/>
        </w:rPr>
        <w:t xml:space="preserve"> </w:t>
      </w:r>
      <w:r w:rsidR="00AD5AE9" w:rsidRPr="00A21556">
        <w:rPr>
          <w:rFonts w:ascii="PT Astra Serif" w:hAnsi="PT Astra Serif"/>
          <w:szCs w:val="28"/>
        </w:rPr>
        <w:t>41,5 тыс</w:t>
      </w:r>
      <w:r w:rsidR="00616F4F" w:rsidRPr="00A21556">
        <w:rPr>
          <w:rFonts w:ascii="PT Astra Serif" w:hAnsi="PT Astra Serif"/>
          <w:szCs w:val="28"/>
        </w:rPr>
        <w:t>.</w:t>
      </w:r>
      <w:r w:rsidR="00AD5AE9" w:rsidRPr="00A21556">
        <w:rPr>
          <w:rFonts w:ascii="PT Astra Serif" w:hAnsi="PT Astra Serif"/>
          <w:szCs w:val="28"/>
        </w:rPr>
        <w:t xml:space="preserve"> граждан предоставлена компенсация для минимизации последствий увеличения предельной стоимости</w:t>
      </w:r>
      <w:r w:rsidR="00E30FF8" w:rsidRPr="00A21556">
        <w:rPr>
          <w:rFonts w:ascii="PT Astra Serif" w:hAnsi="PT Astra Serif"/>
          <w:szCs w:val="28"/>
        </w:rPr>
        <w:t> </w:t>
      </w:r>
      <w:r w:rsidR="00AD5AE9" w:rsidRPr="00A21556">
        <w:rPr>
          <w:rFonts w:ascii="PT Astra Serif" w:hAnsi="PT Astra Serif"/>
          <w:szCs w:val="28"/>
        </w:rPr>
        <w:t>угля.</w:t>
      </w:r>
      <w:r w:rsidR="004A458C" w:rsidRPr="00A21556">
        <w:rPr>
          <w:rFonts w:ascii="PT Astra Serif" w:hAnsi="PT Astra Serif"/>
          <w:szCs w:val="28"/>
        </w:rPr>
        <w:t xml:space="preserve"> </w:t>
      </w:r>
    </w:p>
    <w:p w:rsidR="004A458C" w:rsidRPr="00A21556" w:rsidRDefault="00315F30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 xml:space="preserve">В рамках социальной </w:t>
      </w:r>
      <w:proofErr w:type="spellStart"/>
      <w:r w:rsidRPr="00A21556">
        <w:rPr>
          <w:rFonts w:ascii="PT Astra Serif" w:hAnsi="PT Astra Serif"/>
          <w:color w:val="000000" w:themeColor="text1"/>
          <w:szCs w:val="28"/>
        </w:rPr>
        <w:t>догазификации</w:t>
      </w:r>
      <w:proofErr w:type="spellEnd"/>
      <w:r w:rsidRPr="00A21556">
        <w:rPr>
          <w:rFonts w:ascii="PT Astra Serif" w:hAnsi="PT Astra Serif"/>
          <w:color w:val="000000" w:themeColor="text1"/>
          <w:szCs w:val="28"/>
        </w:rPr>
        <w:t xml:space="preserve"> технической возможностью по</w:t>
      </w:r>
      <w:r w:rsidRPr="00A21556">
        <w:rPr>
          <w:rFonts w:ascii="PT Astra Serif" w:hAnsi="PT Astra Serif"/>
          <w:color w:val="000000" w:themeColor="text1"/>
          <w:szCs w:val="28"/>
        </w:rPr>
        <w:t>д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ключения к природному газу </w:t>
      </w:r>
      <w:r w:rsidR="00B54330" w:rsidRPr="00A21556">
        <w:rPr>
          <w:rFonts w:ascii="PT Astra Serif" w:hAnsi="PT Astra Serif"/>
          <w:color w:val="000000" w:themeColor="text1"/>
          <w:szCs w:val="28"/>
        </w:rPr>
        <w:t xml:space="preserve">в 2022 году </w:t>
      </w:r>
      <w:r w:rsidRPr="00A21556">
        <w:rPr>
          <w:rFonts w:ascii="PT Astra Serif" w:hAnsi="PT Astra Serif"/>
          <w:color w:val="000000" w:themeColor="text1"/>
          <w:szCs w:val="28"/>
        </w:rPr>
        <w:t>обеспечено более 21 тыс</w:t>
      </w:r>
      <w:r w:rsidR="00A03EDA" w:rsidRPr="00A21556">
        <w:rPr>
          <w:rFonts w:ascii="PT Astra Serif" w:hAnsi="PT Astra Serif"/>
          <w:color w:val="000000" w:themeColor="text1"/>
          <w:szCs w:val="28"/>
        </w:rPr>
        <w:t>.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домовл</w:t>
      </w:r>
      <w:r w:rsidRPr="00A21556">
        <w:rPr>
          <w:rFonts w:ascii="PT Astra Serif" w:hAnsi="PT Astra Serif"/>
          <w:color w:val="000000" w:themeColor="text1"/>
          <w:szCs w:val="28"/>
        </w:rPr>
        <w:t>а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дений, газораспределительные сети подведены до границ </w:t>
      </w:r>
      <w:r w:rsidR="006945C8" w:rsidRPr="00A21556">
        <w:rPr>
          <w:rFonts w:ascii="PT Astra Serif" w:hAnsi="PT Astra Serif"/>
          <w:color w:val="000000" w:themeColor="text1"/>
          <w:szCs w:val="28"/>
        </w:rPr>
        <w:t xml:space="preserve">почти </w:t>
      </w:r>
      <w:r w:rsidR="006F2964" w:rsidRPr="00A21556">
        <w:rPr>
          <w:rFonts w:ascii="PT Astra Serif" w:hAnsi="PT Astra Serif"/>
          <w:color w:val="000000" w:themeColor="text1"/>
          <w:szCs w:val="28"/>
        </w:rPr>
        <w:t>11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тыс</w:t>
      </w:r>
      <w:r w:rsidR="00A03EDA" w:rsidRPr="00A21556">
        <w:rPr>
          <w:rFonts w:ascii="PT Astra Serif" w:hAnsi="PT Astra Serif"/>
          <w:color w:val="000000" w:themeColor="text1"/>
          <w:szCs w:val="28"/>
        </w:rPr>
        <w:t>.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 з</w:t>
      </w:r>
      <w:r w:rsidRPr="00A21556">
        <w:rPr>
          <w:rFonts w:ascii="PT Astra Serif" w:hAnsi="PT Astra Serif"/>
          <w:color w:val="000000" w:themeColor="text1"/>
          <w:szCs w:val="28"/>
        </w:rPr>
        <w:t>е</w:t>
      </w:r>
      <w:r w:rsidRPr="00A21556">
        <w:rPr>
          <w:rFonts w:ascii="PT Astra Serif" w:hAnsi="PT Astra Serif"/>
          <w:color w:val="000000" w:themeColor="text1"/>
          <w:szCs w:val="28"/>
        </w:rPr>
        <w:t xml:space="preserve">мельных участков. </w:t>
      </w:r>
      <w:r w:rsidR="0091757B" w:rsidRPr="00A21556">
        <w:rPr>
          <w:rFonts w:ascii="PT Astra Serif" w:hAnsi="PT Astra Serif"/>
          <w:color w:val="000000" w:themeColor="text1"/>
          <w:szCs w:val="28"/>
        </w:rPr>
        <w:t>Расширен перечень категорий граждан, которые имеют право на финансовую поддержку, увеличен объем средств, направляемых на нее</w:t>
      </w:r>
      <w:r w:rsidRPr="00A21556">
        <w:rPr>
          <w:rFonts w:ascii="PT Astra Serif" w:hAnsi="PT Astra Serif"/>
          <w:color w:val="000000" w:themeColor="text1"/>
          <w:szCs w:val="28"/>
        </w:rPr>
        <w:t>.</w:t>
      </w:r>
      <w:r w:rsidRPr="00A21556">
        <w:rPr>
          <w:rFonts w:ascii="PT Astra Serif" w:hAnsi="PT Astra Serif"/>
          <w:szCs w:val="28"/>
        </w:rPr>
        <w:t xml:space="preserve"> </w:t>
      </w:r>
      <w:r w:rsidR="005133F9" w:rsidRPr="00A21556">
        <w:rPr>
          <w:rFonts w:ascii="PT Astra Serif" w:hAnsi="PT Astra Serif"/>
          <w:szCs w:val="28"/>
        </w:rPr>
        <w:t>В</w:t>
      </w:r>
      <w:r w:rsidR="00AB7611" w:rsidRPr="00A21556">
        <w:rPr>
          <w:rFonts w:ascii="PT Astra Serif" w:hAnsi="PT Astra Serif"/>
          <w:szCs w:val="28"/>
        </w:rPr>
        <w:t>ведена в эксплуатацию газораспределительная станция в селе Ребриха.</w:t>
      </w:r>
    </w:p>
    <w:p w:rsidR="00F92F15" w:rsidRPr="00A21556" w:rsidRDefault="00F92F15" w:rsidP="005A208A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Продолж</w:t>
      </w:r>
      <w:r w:rsidR="001F1447" w:rsidRPr="00A21556">
        <w:rPr>
          <w:rFonts w:ascii="PT Astra Serif" w:hAnsi="PT Astra Serif"/>
          <w:szCs w:val="28"/>
        </w:rPr>
        <w:t>ена</w:t>
      </w:r>
      <w:r w:rsidRPr="00A21556">
        <w:rPr>
          <w:rFonts w:ascii="PT Astra Serif" w:hAnsi="PT Astra Serif"/>
          <w:szCs w:val="28"/>
        </w:rPr>
        <w:t xml:space="preserve"> работа по </w:t>
      </w:r>
      <w:proofErr w:type="spellStart"/>
      <w:r w:rsidRPr="00A21556">
        <w:rPr>
          <w:rFonts w:ascii="PT Astra Serif" w:hAnsi="PT Astra Serif"/>
          <w:szCs w:val="28"/>
        </w:rPr>
        <w:t>цифров</w:t>
      </w:r>
      <w:r w:rsidR="00EB30C8" w:rsidRPr="00A21556">
        <w:rPr>
          <w:rFonts w:ascii="PT Astra Serif" w:hAnsi="PT Astra Serif"/>
          <w:szCs w:val="28"/>
        </w:rPr>
        <w:t>изации</w:t>
      </w:r>
      <w:proofErr w:type="spellEnd"/>
      <w:r w:rsidR="00850473" w:rsidRPr="00A21556">
        <w:rPr>
          <w:rFonts w:ascii="PT Astra Serif" w:hAnsi="PT Astra Serif"/>
          <w:szCs w:val="28"/>
        </w:rPr>
        <w:t xml:space="preserve"> региона</w:t>
      </w:r>
      <w:r w:rsidRPr="00A21556">
        <w:rPr>
          <w:rFonts w:ascii="PT Astra Serif" w:hAnsi="PT Astra Serif"/>
          <w:szCs w:val="28"/>
        </w:rPr>
        <w:t>. В электронный вид п</w:t>
      </w:r>
      <w:r w:rsidRPr="00A21556">
        <w:rPr>
          <w:rFonts w:ascii="PT Astra Serif" w:hAnsi="PT Astra Serif"/>
          <w:szCs w:val="28"/>
        </w:rPr>
        <w:t>е</w:t>
      </w:r>
      <w:r w:rsidRPr="00A21556">
        <w:rPr>
          <w:rFonts w:ascii="PT Astra Serif" w:hAnsi="PT Astra Serif"/>
          <w:szCs w:val="28"/>
        </w:rPr>
        <w:t>реведены все 86 массовых социально-значимых услуг, включенных в реги</w:t>
      </w:r>
      <w:r w:rsidRPr="00A21556">
        <w:rPr>
          <w:rFonts w:ascii="PT Astra Serif" w:hAnsi="PT Astra Serif"/>
          <w:szCs w:val="28"/>
        </w:rPr>
        <w:t>о</w:t>
      </w:r>
      <w:r w:rsidRPr="00A21556">
        <w:rPr>
          <w:rFonts w:ascii="PT Astra Serif" w:hAnsi="PT Astra Serif"/>
          <w:szCs w:val="28"/>
        </w:rPr>
        <w:t xml:space="preserve">нальный перечень на 2022 год, </w:t>
      </w:r>
      <w:r w:rsidR="00623EB2" w:rsidRPr="00A21556">
        <w:rPr>
          <w:rFonts w:ascii="PT Astra Serif" w:hAnsi="PT Astra Serif"/>
          <w:szCs w:val="28"/>
        </w:rPr>
        <w:t xml:space="preserve">в 1026 </w:t>
      </w:r>
      <w:r w:rsidR="00A21BA3" w:rsidRPr="00A21556">
        <w:rPr>
          <w:rFonts w:ascii="PT Astra Serif" w:hAnsi="PT Astra Serif"/>
          <w:szCs w:val="28"/>
        </w:rPr>
        <w:t>зданиях школ</w:t>
      </w:r>
      <w:r w:rsidR="00623EB2" w:rsidRPr="00A21556">
        <w:rPr>
          <w:rFonts w:ascii="PT Astra Serif" w:hAnsi="PT Astra Serif"/>
          <w:szCs w:val="28"/>
        </w:rPr>
        <w:t xml:space="preserve"> сформирована ИТ-инфраструктура, </w:t>
      </w:r>
      <w:r w:rsidR="00891D6E" w:rsidRPr="00A21556">
        <w:rPr>
          <w:rFonts w:ascii="PT Astra Serif" w:hAnsi="PT Astra Serif"/>
          <w:szCs w:val="28"/>
        </w:rPr>
        <w:t>18 населенных пунктов с численностью жителей от 100 до 500 человек получили возможность пользоваться сотовой связью и мобил</w:t>
      </w:r>
      <w:r w:rsidR="00891D6E" w:rsidRPr="00A21556">
        <w:rPr>
          <w:rFonts w:ascii="PT Astra Serif" w:hAnsi="PT Astra Serif"/>
          <w:szCs w:val="28"/>
        </w:rPr>
        <w:t>ь</w:t>
      </w:r>
      <w:r w:rsidR="00891D6E" w:rsidRPr="00A21556">
        <w:rPr>
          <w:rFonts w:ascii="PT Astra Serif" w:hAnsi="PT Astra Serif"/>
          <w:szCs w:val="28"/>
        </w:rPr>
        <w:t xml:space="preserve">ным интернетом. </w:t>
      </w:r>
    </w:p>
    <w:p w:rsidR="005C14BF" w:rsidRPr="00A21556" w:rsidRDefault="005C14BF" w:rsidP="005C14BF">
      <w:pPr>
        <w:keepNext/>
        <w:widowControl w:val="0"/>
        <w:pBdr>
          <w:bottom w:val="single" w:sz="4" w:space="0" w:color="FFFFFF"/>
        </w:pBdr>
        <w:shd w:val="clear" w:color="auto" w:fill="FFFFFF" w:themeFill="background1"/>
        <w:tabs>
          <w:tab w:val="left" w:pos="0"/>
        </w:tabs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 xml:space="preserve">Реализованы меры по созданию благоприятных условий для ведения предпринимательской деятельности. </w:t>
      </w:r>
      <w:r w:rsidRPr="00A21556">
        <w:rPr>
          <w:rFonts w:ascii="PT Astra Serif" w:hAnsi="PT Astra Serif"/>
          <w:szCs w:val="28"/>
        </w:rPr>
        <w:t>По итогам 2022 года численность зан</w:t>
      </w:r>
      <w:r w:rsidRPr="00A21556">
        <w:rPr>
          <w:rFonts w:ascii="PT Astra Serif" w:hAnsi="PT Astra Serif"/>
          <w:szCs w:val="28"/>
        </w:rPr>
        <w:t>я</w:t>
      </w:r>
      <w:r w:rsidRPr="00A21556">
        <w:rPr>
          <w:rFonts w:ascii="PT Astra Serif" w:hAnsi="PT Astra Serif"/>
          <w:szCs w:val="28"/>
        </w:rPr>
        <w:t xml:space="preserve">тых в сфере малого и среднего предпринимательства Алтайского края </w:t>
      </w:r>
      <w:r w:rsidR="00EC3485" w:rsidRPr="00A21556">
        <w:rPr>
          <w:rFonts w:ascii="PT Astra Serif" w:hAnsi="PT Astra Serif"/>
          <w:szCs w:val="28"/>
        </w:rPr>
        <w:t>прев</w:t>
      </w:r>
      <w:r w:rsidR="00EC3485" w:rsidRPr="00A21556">
        <w:rPr>
          <w:rFonts w:ascii="PT Astra Serif" w:hAnsi="PT Astra Serif"/>
          <w:szCs w:val="28"/>
        </w:rPr>
        <w:t>ы</w:t>
      </w:r>
      <w:r w:rsidR="00EC3485" w:rsidRPr="00A21556">
        <w:rPr>
          <w:rFonts w:ascii="PT Astra Serif" w:hAnsi="PT Astra Serif"/>
          <w:szCs w:val="28"/>
        </w:rPr>
        <w:t>сила</w:t>
      </w:r>
      <w:r w:rsidRPr="00A21556">
        <w:rPr>
          <w:rFonts w:ascii="PT Astra Serif" w:hAnsi="PT Astra Serif"/>
          <w:szCs w:val="28"/>
        </w:rPr>
        <w:t xml:space="preserve"> 352 тыс. человек, что больше трети занятых в экономике</w:t>
      </w:r>
      <w:r w:rsidR="00DA564B" w:rsidRPr="00A21556">
        <w:rPr>
          <w:rFonts w:ascii="PT Astra Serif" w:hAnsi="PT Astra Serif"/>
          <w:szCs w:val="28"/>
        </w:rPr>
        <w:t> </w:t>
      </w:r>
      <w:r w:rsidRPr="00A21556">
        <w:rPr>
          <w:rFonts w:ascii="PT Astra Serif" w:hAnsi="PT Astra Serif"/>
          <w:szCs w:val="28"/>
        </w:rPr>
        <w:t>региона.</w:t>
      </w:r>
      <w:r w:rsidR="007919BE" w:rsidRPr="00A21556">
        <w:rPr>
          <w:rFonts w:ascii="PT Astra Serif" w:hAnsi="PT Astra Serif"/>
          <w:szCs w:val="28"/>
        </w:rPr>
        <w:t xml:space="preserve"> </w:t>
      </w:r>
      <w:proofErr w:type="gramStart"/>
      <w:r w:rsidR="00DC4FC0" w:rsidRPr="00A21556">
        <w:rPr>
          <w:rFonts w:ascii="PT Astra Serif" w:hAnsi="PT Astra Serif"/>
          <w:color w:val="000000" w:themeColor="text1"/>
          <w:szCs w:val="28"/>
        </w:rPr>
        <w:t>Со</w:t>
      </w:r>
      <w:r w:rsidR="00DC4FC0" w:rsidRPr="00A21556">
        <w:rPr>
          <w:rFonts w:ascii="PT Astra Serif" w:hAnsi="PT Astra Serif"/>
          <w:color w:val="000000" w:themeColor="text1"/>
          <w:szCs w:val="28"/>
        </w:rPr>
        <w:t>в</w:t>
      </w:r>
      <w:r w:rsidR="00DC4FC0" w:rsidRPr="00A21556">
        <w:rPr>
          <w:rFonts w:ascii="PT Astra Serif" w:hAnsi="PT Astra Serif"/>
          <w:color w:val="000000" w:themeColor="text1"/>
          <w:szCs w:val="28"/>
        </w:rPr>
        <w:t xml:space="preserve">местно с депутатами Алтайского краевого Законодательного Собрания </w:t>
      </w:r>
      <w:r w:rsidR="00090D81" w:rsidRPr="00A21556">
        <w:rPr>
          <w:rFonts w:ascii="PT Astra Serif" w:hAnsi="PT Astra Serif"/>
          <w:color w:val="000000" w:themeColor="text1"/>
          <w:szCs w:val="28"/>
        </w:rPr>
        <w:t>у</w:t>
      </w:r>
      <w:r w:rsidR="00DE6276" w:rsidRPr="00A21556">
        <w:rPr>
          <w:rFonts w:ascii="PT Astra Serif" w:hAnsi="PT Astra Serif"/>
          <w:color w:val="000000" w:themeColor="text1"/>
          <w:szCs w:val="28"/>
        </w:rPr>
        <w:t>ст</w:t>
      </w:r>
      <w:r w:rsidR="00DE6276" w:rsidRPr="00A21556">
        <w:rPr>
          <w:rFonts w:ascii="PT Astra Serif" w:hAnsi="PT Astra Serif"/>
          <w:color w:val="000000" w:themeColor="text1"/>
          <w:szCs w:val="28"/>
        </w:rPr>
        <w:t>а</w:t>
      </w:r>
      <w:r w:rsidR="00DE6276" w:rsidRPr="00A21556">
        <w:rPr>
          <w:rFonts w:ascii="PT Astra Serif" w:hAnsi="PT Astra Serif"/>
          <w:color w:val="000000" w:themeColor="text1"/>
          <w:szCs w:val="28"/>
        </w:rPr>
        <w:t>новлен</w:t>
      </w:r>
      <w:r w:rsidR="007365A9" w:rsidRPr="00A21556">
        <w:rPr>
          <w:rFonts w:ascii="PT Astra Serif" w:hAnsi="PT Astra Serif"/>
          <w:color w:val="000000" w:themeColor="text1"/>
          <w:szCs w:val="28"/>
        </w:rPr>
        <w:t>а</w:t>
      </w:r>
      <w:r w:rsidR="00DE6276" w:rsidRPr="00A21556">
        <w:rPr>
          <w:rFonts w:ascii="PT Astra Serif" w:hAnsi="PT Astra Serif"/>
          <w:color w:val="000000" w:themeColor="text1"/>
          <w:szCs w:val="28"/>
        </w:rPr>
        <w:t xml:space="preserve"> дополнительн</w:t>
      </w:r>
      <w:r w:rsidR="007365A9" w:rsidRPr="00A21556">
        <w:rPr>
          <w:rFonts w:ascii="PT Astra Serif" w:hAnsi="PT Astra Serif"/>
          <w:color w:val="000000" w:themeColor="text1"/>
          <w:szCs w:val="28"/>
        </w:rPr>
        <w:t>ая</w:t>
      </w:r>
      <w:r w:rsidR="00DE6276" w:rsidRPr="00A21556">
        <w:rPr>
          <w:rFonts w:ascii="PT Astra Serif" w:hAnsi="PT Astra Serif"/>
          <w:color w:val="000000" w:themeColor="text1"/>
          <w:szCs w:val="28"/>
        </w:rPr>
        <w:t xml:space="preserve"> мер</w:t>
      </w:r>
      <w:r w:rsidR="007365A9" w:rsidRPr="00A21556">
        <w:rPr>
          <w:rFonts w:ascii="PT Astra Serif" w:hAnsi="PT Astra Serif"/>
          <w:color w:val="000000" w:themeColor="text1"/>
          <w:szCs w:val="28"/>
        </w:rPr>
        <w:t>а</w:t>
      </w:r>
      <w:r w:rsidR="00090D81" w:rsidRPr="00A21556">
        <w:rPr>
          <w:rFonts w:ascii="PT Astra Serif" w:hAnsi="PT Astra Serif"/>
          <w:color w:val="000000" w:themeColor="text1"/>
          <w:szCs w:val="28"/>
        </w:rPr>
        <w:t xml:space="preserve"> поддержки в виде уменьшения налоговой базы в отношении отдельных объектов недвижимого имущества на величину к</w:t>
      </w:r>
      <w:r w:rsidR="00090D81" w:rsidRPr="00A21556">
        <w:rPr>
          <w:rFonts w:ascii="PT Astra Serif" w:hAnsi="PT Astra Serif"/>
          <w:color w:val="000000" w:themeColor="text1"/>
          <w:szCs w:val="28"/>
        </w:rPr>
        <w:t>а</w:t>
      </w:r>
      <w:r w:rsidR="00090D81" w:rsidRPr="00A21556">
        <w:rPr>
          <w:rFonts w:ascii="PT Astra Serif" w:hAnsi="PT Astra Serif"/>
          <w:color w:val="000000" w:themeColor="text1"/>
          <w:szCs w:val="28"/>
        </w:rPr>
        <w:t>дастровой стоимости 300 квадратных метров площади,</w:t>
      </w:r>
      <w:r w:rsidRPr="00A21556">
        <w:rPr>
          <w:rFonts w:ascii="PT Astra Serif" w:hAnsi="PT Astra Serif"/>
          <w:szCs w:val="28"/>
        </w:rPr>
        <w:t xml:space="preserve"> налоговые префере</w:t>
      </w:r>
      <w:r w:rsidRPr="00A21556">
        <w:rPr>
          <w:rFonts w:ascii="PT Astra Serif" w:hAnsi="PT Astra Serif"/>
          <w:szCs w:val="28"/>
        </w:rPr>
        <w:t>н</w:t>
      </w:r>
      <w:r w:rsidRPr="00A21556">
        <w:rPr>
          <w:rFonts w:ascii="PT Astra Serif" w:hAnsi="PT Astra Serif"/>
          <w:szCs w:val="28"/>
        </w:rPr>
        <w:t xml:space="preserve">ции для </w:t>
      </w:r>
      <w:r w:rsidR="00421790" w:rsidRPr="00A21556">
        <w:rPr>
          <w:rFonts w:ascii="PT Astra Serif" w:hAnsi="PT Astra Serif"/>
          <w:szCs w:val="28"/>
        </w:rPr>
        <w:t>предпринимателей</w:t>
      </w:r>
      <w:r w:rsidRPr="00A21556">
        <w:rPr>
          <w:rFonts w:ascii="PT Astra Serif" w:hAnsi="PT Astra Serif"/>
          <w:szCs w:val="28"/>
        </w:rPr>
        <w:t>, осуществляющих деятельность в области и</w:t>
      </w:r>
      <w:r w:rsidRPr="00A21556">
        <w:rPr>
          <w:rFonts w:ascii="PT Astra Serif" w:hAnsi="PT Astra Serif"/>
          <w:szCs w:val="28"/>
        </w:rPr>
        <w:t>н</w:t>
      </w:r>
      <w:r w:rsidRPr="00A21556">
        <w:rPr>
          <w:rFonts w:ascii="PT Astra Serif" w:hAnsi="PT Astra Serif"/>
          <w:szCs w:val="28"/>
        </w:rPr>
        <w:t>формационных техно</w:t>
      </w:r>
      <w:r w:rsidR="00090D81" w:rsidRPr="00A21556">
        <w:rPr>
          <w:rFonts w:ascii="PT Astra Serif" w:hAnsi="PT Astra Serif"/>
          <w:szCs w:val="28"/>
        </w:rPr>
        <w:t>логий,</w:t>
      </w:r>
      <w:r w:rsidR="00CB46AB" w:rsidRPr="00A21556">
        <w:rPr>
          <w:rFonts w:ascii="PT Astra Serif" w:hAnsi="PT Astra Serif"/>
          <w:szCs w:val="28"/>
        </w:rPr>
        <w:t xml:space="preserve"> </w:t>
      </w:r>
      <w:r w:rsidR="00090D81" w:rsidRPr="00A21556">
        <w:rPr>
          <w:rFonts w:ascii="PT Astra Serif" w:hAnsi="PT Astra Serif"/>
          <w:szCs w:val="28"/>
        </w:rPr>
        <w:t>автоматическое продление разрешений на право организации рынков, сроков действия договоров на право проведения ярм</w:t>
      </w:r>
      <w:r w:rsidR="00090D81" w:rsidRPr="00A21556">
        <w:rPr>
          <w:rFonts w:ascii="PT Astra Serif" w:hAnsi="PT Astra Serif"/>
          <w:szCs w:val="28"/>
        </w:rPr>
        <w:t>а</w:t>
      </w:r>
      <w:r w:rsidR="00090D81" w:rsidRPr="00A21556">
        <w:rPr>
          <w:rFonts w:ascii="PT Astra Serif" w:hAnsi="PT Astra Serif"/>
          <w:szCs w:val="28"/>
        </w:rPr>
        <w:t>рок, на размещение нестационарных торговых объектов</w:t>
      </w:r>
      <w:r w:rsidR="00CB46AB" w:rsidRPr="00A21556">
        <w:rPr>
          <w:rFonts w:ascii="PT Astra Serif" w:hAnsi="PT Astra Serif"/>
          <w:szCs w:val="28"/>
        </w:rPr>
        <w:t xml:space="preserve"> для</w:t>
      </w:r>
      <w:proofErr w:type="gramEnd"/>
      <w:r w:rsidR="00CB46AB" w:rsidRPr="00A21556">
        <w:rPr>
          <w:rFonts w:ascii="PT Astra Serif" w:hAnsi="PT Astra Serif"/>
          <w:szCs w:val="28"/>
        </w:rPr>
        <w:t xml:space="preserve"> бизнеса в сфере торговли</w:t>
      </w:r>
      <w:r w:rsidR="00090D81" w:rsidRPr="00A21556">
        <w:rPr>
          <w:rFonts w:ascii="PT Astra Serif" w:hAnsi="PT Astra Serif"/>
          <w:szCs w:val="28"/>
        </w:rPr>
        <w:t>.</w:t>
      </w:r>
      <w:r w:rsidR="004018D1" w:rsidRPr="00A21556">
        <w:rPr>
          <w:rFonts w:ascii="PT Astra Serif" w:hAnsi="PT Astra Serif"/>
          <w:szCs w:val="28"/>
        </w:rPr>
        <w:t xml:space="preserve"> </w:t>
      </w:r>
    </w:p>
    <w:p w:rsidR="00715DE2" w:rsidRPr="00A21556" w:rsidRDefault="000013A7" w:rsidP="002B529A">
      <w:pPr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На развитие экономики в 2022 году направлено почти 146 млрд. рублей инвестиций в основной капитал, в том числе 122,3 млрд. рублей – внебю</w:t>
      </w:r>
      <w:r w:rsidRPr="00A21556">
        <w:rPr>
          <w:rFonts w:ascii="PT Astra Serif" w:hAnsi="PT Astra Serif"/>
          <w:szCs w:val="28"/>
        </w:rPr>
        <w:t>д</w:t>
      </w:r>
      <w:r w:rsidRPr="00A21556">
        <w:rPr>
          <w:rFonts w:ascii="PT Astra Serif" w:hAnsi="PT Astra Serif"/>
          <w:szCs w:val="28"/>
        </w:rPr>
        <w:t>жетные инвестиции</w:t>
      </w:r>
      <w:r w:rsidR="00897BCC" w:rsidRPr="00A21556">
        <w:rPr>
          <w:rFonts w:ascii="PT Astra Serif" w:hAnsi="PT Astra Serif"/>
          <w:szCs w:val="28"/>
        </w:rPr>
        <w:t>.</w:t>
      </w:r>
      <w:r w:rsidR="00354868" w:rsidRPr="00A21556">
        <w:rPr>
          <w:rFonts w:ascii="PT Astra Serif" w:hAnsi="PT Astra Serif"/>
          <w:szCs w:val="28"/>
        </w:rPr>
        <w:t xml:space="preserve"> </w:t>
      </w:r>
      <w:r w:rsidR="00715DE2" w:rsidRPr="00A21556">
        <w:rPr>
          <w:rFonts w:ascii="PT Astra Serif" w:hAnsi="PT Astra Serif"/>
          <w:szCs w:val="28"/>
        </w:rPr>
        <w:t>Капитализация фонда развития Алтайского края прев</w:t>
      </w:r>
      <w:r w:rsidR="00715DE2" w:rsidRPr="00A21556">
        <w:rPr>
          <w:rFonts w:ascii="PT Astra Serif" w:hAnsi="PT Astra Serif"/>
          <w:szCs w:val="28"/>
        </w:rPr>
        <w:t>ы</w:t>
      </w:r>
      <w:r w:rsidR="00715DE2" w:rsidRPr="00A21556">
        <w:rPr>
          <w:rFonts w:ascii="PT Astra Serif" w:hAnsi="PT Astra Serif"/>
          <w:szCs w:val="28"/>
        </w:rPr>
        <w:t>сила 1,2 млрд. рублей, внедрен региональный инвестиционный стандарт.</w:t>
      </w:r>
    </w:p>
    <w:p w:rsidR="00897BCC" w:rsidRPr="00A21556" w:rsidRDefault="00A84098" w:rsidP="002B529A">
      <w:pPr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 xml:space="preserve">В Алтайский край </w:t>
      </w:r>
      <w:r w:rsidR="001F1569" w:rsidRPr="001F1569">
        <w:rPr>
          <w:rFonts w:ascii="PT Astra Serif" w:hAnsi="PT Astra Serif"/>
          <w:szCs w:val="28"/>
        </w:rPr>
        <w:t xml:space="preserve">с 2022 по 2024 годы будет </w:t>
      </w:r>
      <w:bookmarkStart w:id="0" w:name="_GoBack"/>
      <w:bookmarkEnd w:id="0"/>
      <w:r w:rsidRPr="00A21556">
        <w:rPr>
          <w:rFonts w:ascii="PT Astra Serif" w:hAnsi="PT Astra Serif"/>
          <w:szCs w:val="28"/>
        </w:rPr>
        <w:t xml:space="preserve">привлечено 12,3 млрд. рублей инфраструктурных бюджетных кредитов на реализацию </w:t>
      </w:r>
      <w:r w:rsidR="00850F05" w:rsidRPr="00850F05">
        <w:rPr>
          <w:rFonts w:ascii="PT Astra Serif" w:hAnsi="PT Astra Serif"/>
          <w:szCs w:val="28"/>
        </w:rPr>
        <w:t>25 объектов и мероприятий по развитию инфраструктуры</w:t>
      </w:r>
      <w:r w:rsidRPr="00A21556">
        <w:rPr>
          <w:rFonts w:ascii="PT Astra Serif" w:hAnsi="PT Astra Serif"/>
          <w:szCs w:val="28"/>
        </w:rPr>
        <w:t xml:space="preserve">. </w:t>
      </w:r>
      <w:proofErr w:type="gramStart"/>
      <w:r w:rsidRPr="00A21556">
        <w:rPr>
          <w:rFonts w:ascii="PT Astra Serif" w:hAnsi="PT Astra Serif"/>
          <w:szCs w:val="28"/>
        </w:rPr>
        <w:t>В 2022 году освоено 3,5 млрд. рублей, введены в эксплу</w:t>
      </w:r>
      <w:r w:rsidRPr="00A21556">
        <w:rPr>
          <w:rFonts w:ascii="PT Astra Serif" w:hAnsi="PT Astra Serif"/>
          <w:szCs w:val="28"/>
        </w:rPr>
        <w:t>а</w:t>
      </w:r>
      <w:r w:rsidRPr="00A21556">
        <w:rPr>
          <w:rFonts w:ascii="PT Astra Serif" w:hAnsi="PT Astra Serif"/>
          <w:szCs w:val="28"/>
        </w:rPr>
        <w:t xml:space="preserve">тацию 6 объектов дорожной и инженерно-коммунальной инфраструктуры, в том числе реконструированы два моста </w:t>
      </w:r>
      <w:r w:rsidR="005A03C8">
        <w:rPr>
          <w:rFonts w:ascii="PT Astra Serif" w:hAnsi="PT Astra Serif"/>
          <w:szCs w:val="28"/>
        </w:rPr>
        <w:t>в городах</w:t>
      </w:r>
      <w:r w:rsidRPr="00A21556">
        <w:rPr>
          <w:rFonts w:ascii="PT Astra Serif" w:hAnsi="PT Astra Serif"/>
          <w:szCs w:val="28"/>
        </w:rPr>
        <w:t xml:space="preserve"> Заринске и Белокурихе, автомобильные дороги в селе </w:t>
      </w:r>
      <w:proofErr w:type="spellStart"/>
      <w:r w:rsidRPr="00A21556">
        <w:rPr>
          <w:rFonts w:ascii="PT Astra Serif" w:hAnsi="PT Astra Serif"/>
          <w:szCs w:val="28"/>
        </w:rPr>
        <w:t>Сузоп</w:t>
      </w:r>
      <w:proofErr w:type="spellEnd"/>
      <w:r w:rsidRPr="00A21556">
        <w:rPr>
          <w:rFonts w:ascii="PT Astra Serif" w:hAnsi="PT Astra Serif"/>
          <w:szCs w:val="28"/>
        </w:rPr>
        <w:t xml:space="preserve"> </w:t>
      </w:r>
      <w:proofErr w:type="spellStart"/>
      <w:r w:rsidRPr="00A21556">
        <w:rPr>
          <w:rFonts w:ascii="PT Astra Serif" w:hAnsi="PT Astra Serif"/>
          <w:szCs w:val="28"/>
        </w:rPr>
        <w:t>Солто</w:t>
      </w:r>
      <w:r w:rsidRPr="00A21556">
        <w:rPr>
          <w:rFonts w:ascii="PT Astra Serif" w:hAnsi="PT Astra Serif"/>
          <w:szCs w:val="28"/>
        </w:rPr>
        <w:t>н</w:t>
      </w:r>
      <w:r w:rsidRPr="00A21556">
        <w:rPr>
          <w:rFonts w:ascii="PT Astra Serif" w:hAnsi="PT Astra Serif"/>
          <w:szCs w:val="28"/>
        </w:rPr>
        <w:t>ского</w:t>
      </w:r>
      <w:proofErr w:type="spellEnd"/>
      <w:r w:rsidRPr="00A21556">
        <w:rPr>
          <w:rFonts w:ascii="PT Astra Serif" w:hAnsi="PT Astra Serif"/>
          <w:szCs w:val="28"/>
        </w:rPr>
        <w:t xml:space="preserve"> района и Заринском районе для </w:t>
      </w:r>
      <w:r w:rsidR="002B529A" w:rsidRPr="00A21556">
        <w:rPr>
          <w:rFonts w:ascii="PT Astra Serif" w:hAnsi="PT Astra Serif"/>
          <w:szCs w:val="28"/>
        </w:rPr>
        <w:t>улучшения транспортного обслужив</w:t>
      </w:r>
      <w:r w:rsidR="002B529A" w:rsidRPr="00A21556">
        <w:rPr>
          <w:rFonts w:ascii="PT Astra Serif" w:hAnsi="PT Astra Serif"/>
          <w:szCs w:val="28"/>
        </w:rPr>
        <w:t>а</w:t>
      </w:r>
      <w:r w:rsidR="002B529A" w:rsidRPr="00A21556">
        <w:rPr>
          <w:rFonts w:ascii="PT Astra Serif" w:hAnsi="PT Astra Serif"/>
          <w:szCs w:val="28"/>
        </w:rPr>
        <w:t>ния жителей и обеспечения де</w:t>
      </w:r>
      <w:r w:rsidR="002B529A" w:rsidRPr="00A21556">
        <w:rPr>
          <w:rFonts w:ascii="PT Astra Serif" w:hAnsi="PT Astra Serif"/>
          <w:szCs w:val="28"/>
        </w:rPr>
        <w:t>я</w:t>
      </w:r>
      <w:r w:rsidR="002B529A" w:rsidRPr="00A21556">
        <w:rPr>
          <w:rFonts w:ascii="PT Astra Serif" w:hAnsi="PT Astra Serif"/>
          <w:szCs w:val="28"/>
        </w:rPr>
        <w:t>тельности угледобывающего предприятия и реализации инвестиционного проекта по строительству молочного компле</w:t>
      </w:r>
      <w:r w:rsidR="002B529A" w:rsidRPr="00A21556">
        <w:rPr>
          <w:rFonts w:ascii="PT Astra Serif" w:hAnsi="PT Astra Serif"/>
          <w:szCs w:val="28"/>
        </w:rPr>
        <w:t>к</w:t>
      </w:r>
      <w:r w:rsidR="002B529A" w:rsidRPr="00A21556">
        <w:rPr>
          <w:rFonts w:ascii="PT Astra Serif" w:hAnsi="PT Astra Serif"/>
          <w:szCs w:val="28"/>
        </w:rPr>
        <w:t>са</w:t>
      </w:r>
      <w:r w:rsidR="00785580" w:rsidRPr="00A21556">
        <w:rPr>
          <w:rFonts w:ascii="PT Astra Serif" w:hAnsi="PT Astra Serif"/>
          <w:szCs w:val="28"/>
        </w:rPr>
        <w:t>,</w:t>
      </w:r>
      <w:r w:rsidR="002B529A" w:rsidRPr="00A21556">
        <w:rPr>
          <w:rFonts w:ascii="PT Astra Serif" w:hAnsi="PT Astra Serif"/>
          <w:szCs w:val="28"/>
        </w:rPr>
        <w:t xml:space="preserve"> </w:t>
      </w:r>
      <w:r w:rsidRPr="00A21556">
        <w:rPr>
          <w:rFonts w:ascii="PT Astra Serif" w:hAnsi="PT Astra Serif"/>
          <w:szCs w:val="28"/>
        </w:rPr>
        <w:t>построена трансформато</w:t>
      </w:r>
      <w:r w:rsidRPr="00A21556">
        <w:rPr>
          <w:rFonts w:ascii="PT Astra Serif" w:hAnsi="PT Astra Serif"/>
          <w:szCs w:val="28"/>
        </w:rPr>
        <w:t>р</w:t>
      </w:r>
      <w:r w:rsidRPr="00A21556">
        <w:rPr>
          <w:rFonts w:ascii="PT Astra Serif" w:hAnsi="PT Astra Serif"/>
          <w:szCs w:val="28"/>
        </w:rPr>
        <w:t>ная подстанция.</w:t>
      </w:r>
      <w:r w:rsidR="002B529A" w:rsidRPr="00A21556">
        <w:rPr>
          <w:rFonts w:ascii="PT Astra Serif" w:hAnsi="PT Astra Serif"/>
          <w:szCs w:val="28"/>
        </w:rPr>
        <w:t xml:space="preserve"> </w:t>
      </w:r>
      <w:proofErr w:type="gramEnd"/>
    </w:p>
    <w:p w:rsidR="00887674" w:rsidRPr="00A21556" w:rsidRDefault="00887674" w:rsidP="00A84098">
      <w:pPr>
        <w:keepNext/>
        <w:widowControl w:val="0"/>
        <w:pBdr>
          <w:bottom w:val="single" w:sz="4" w:space="0" w:color="FFFFFF"/>
        </w:pBdr>
        <w:shd w:val="clear" w:color="auto" w:fill="FFFFFF" w:themeFill="background1"/>
        <w:tabs>
          <w:tab w:val="left" w:pos="0"/>
        </w:tabs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lastRenderedPageBreak/>
        <w:t>Для внедрения современных методов производства в сельскохозя</w:t>
      </w:r>
      <w:r w:rsidRPr="00A21556">
        <w:rPr>
          <w:rFonts w:ascii="PT Astra Serif" w:hAnsi="PT Astra Serif"/>
          <w:szCs w:val="28"/>
        </w:rPr>
        <w:t>й</w:t>
      </w:r>
      <w:r w:rsidRPr="00A21556">
        <w:rPr>
          <w:rFonts w:ascii="PT Astra Serif" w:hAnsi="PT Astra Serif"/>
          <w:szCs w:val="28"/>
        </w:rPr>
        <w:t>ственном машиностроении в г</w:t>
      </w:r>
      <w:r w:rsidR="00577052" w:rsidRPr="00A21556">
        <w:rPr>
          <w:rFonts w:ascii="PT Astra Serif" w:hAnsi="PT Astra Serif"/>
          <w:szCs w:val="28"/>
        </w:rPr>
        <w:t>.</w:t>
      </w:r>
      <w:r w:rsidRPr="00A21556">
        <w:rPr>
          <w:rFonts w:ascii="PT Astra Serif" w:hAnsi="PT Astra Serif"/>
          <w:szCs w:val="28"/>
        </w:rPr>
        <w:t xml:space="preserve"> Рубцовске открыт первый в регионе промы</w:t>
      </w:r>
      <w:r w:rsidRPr="00A21556">
        <w:rPr>
          <w:rFonts w:ascii="PT Astra Serif" w:hAnsi="PT Astra Serif"/>
          <w:szCs w:val="28"/>
        </w:rPr>
        <w:t>ш</w:t>
      </w:r>
      <w:r w:rsidRPr="00A21556">
        <w:rPr>
          <w:rFonts w:ascii="PT Astra Serif" w:hAnsi="PT Astra Serif"/>
          <w:szCs w:val="28"/>
        </w:rPr>
        <w:t>ленный технопарк.</w:t>
      </w:r>
    </w:p>
    <w:p w:rsidR="008720D3" w:rsidRPr="00A21556" w:rsidRDefault="008720D3" w:rsidP="008720D3">
      <w:pPr>
        <w:keepNext/>
        <w:widowControl w:val="0"/>
        <w:ind w:firstLine="709"/>
        <w:jc w:val="both"/>
        <w:rPr>
          <w:rFonts w:ascii="PT Astra Serif" w:hAnsi="PT Astra Serif"/>
          <w:szCs w:val="28"/>
        </w:rPr>
      </w:pPr>
      <w:r w:rsidRPr="00A21556">
        <w:rPr>
          <w:rFonts w:ascii="PT Astra Serif" w:hAnsi="PT Astra Serif"/>
          <w:szCs w:val="28"/>
        </w:rPr>
        <w:t>Поддержка участников специальной военной операции и членов их семей находятся на особом контроле Правительства Алтайского края. В 2022 году из краевого бюджета на эти цели было направлено свыше 1</w:t>
      </w:r>
      <w:r w:rsidRPr="00A21556">
        <w:rPr>
          <w:rFonts w:ascii="PT Astra Serif" w:hAnsi="PT Astra Serif"/>
        </w:rPr>
        <w:t> </w:t>
      </w:r>
      <w:r w:rsidRPr="00A21556">
        <w:rPr>
          <w:rFonts w:ascii="PT Astra Serif" w:hAnsi="PT Astra Serif"/>
          <w:szCs w:val="28"/>
        </w:rPr>
        <w:t xml:space="preserve">млрд. рублей. </w:t>
      </w:r>
    </w:p>
    <w:p w:rsidR="00FB3B60" w:rsidRPr="00A21556" w:rsidRDefault="003F730B" w:rsidP="00310A1F">
      <w:pPr>
        <w:keepNext/>
        <w:widowControl w:val="0"/>
        <w:pBdr>
          <w:bottom w:val="single" w:sz="4" w:space="0" w:color="FFFFFF"/>
        </w:pBdr>
        <w:shd w:val="clear" w:color="auto" w:fill="FFFFFF" w:themeFill="background1"/>
        <w:tabs>
          <w:tab w:val="left" w:pos="0"/>
        </w:tabs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21556">
        <w:rPr>
          <w:rFonts w:ascii="PT Astra Serif" w:hAnsi="PT Astra Serif"/>
          <w:color w:val="000000" w:themeColor="text1"/>
          <w:szCs w:val="28"/>
        </w:rPr>
        <w:t>С</w:t>
      </w:r>
      <w:r w:rsidR="008720D3" w:rsidRPr="00A21556">
        <w:rPr>
          <w:rFonts w:ascii="PT Astra Serif" w:hAnsi="PT Astra Serif"/>
          <w:color w:val="000000" w:themeColor="text1"/>
          <w:szCs w:val="28"/>
        </w:rPr>
        <w:t>озданы бригады специалистов для индивидуальной работы с участн</w:t>
      </w:r>
      <w:r w:rsidR="008720D3" w:rsidRPr="00A21556">
        <w:rPr>
          <w:rFonts w:ascii="PT Astra Serif" w:hAnsi="PT Astra Serif"/>
          <w:color w:val="000000" w:themeColor="text1"/>
          <w:szCs w:val="28"/>
        </w:rPr>
        <w:t>и</w:t>
      </w:r>
      <w:r w:rsidR="008720D3" w:rsidRPr="00A21556">
        <w:rPr>
          <w:rFonts w:ascii="PT Astra Serif" w:hAnsi="PT Astra Serif"/>
          <w:color w:val="000000" w:themeColor="text1"/>
          <w:szCs w:val="28"/>
        </w:rPr>
        <w:t>ками специальной военной операции и их семьями. Предоставлена возмо</w:t>
      </w:r>
      <w:r w:rsidR="008720D3" w:rsidRPr="00A21556">
        <w:rPr>
          <w:rFonts w:ascii="PT Astra Serif" w:hAnsi="PT Astra Serif"/>
          <w:color w:val="000000" w:themeColor="text1"/>
          <w:szCs w:val="28"/>
        </w:rPr>
        <w:t>ж</w:t>
      </w:r>
      <w:r w:rsidR="008720D3" w:rsidRPr="00A21556">
        <w:rPr>
          <w:rFonts w:ascii="PT Astra Serif" w:hAnsi="PT Astra Serif"/>
          <w:color w:val="000000" w:themeColor="text1"/>
          <w:szCs w:val="28"/>
        </w:rPr>
        <w:t xml:space="preserve">ность получать социальную, материальную, психологическую, юридическую и медицинскую помощь, бесплатное горячее </w:t>
      </w:r>
      <w:proofErr w:type="gramStart"/>
      <w:r w:rsidR="008720D3" w:rsidRPr="00A21556">
        <w:rPr>
          <w:rFonts w:ascii="PT Astra Serif" w:hAnsi="PT Astra Serif"/>
          <w:color w:val="000000" w:themeColor="text1"/>
          <w:szCs w:val="28"/>
        </w:rPr>
        <w:t>питание</w:t>
      </w:r>
      <w:proofErr w:type="gramEnd"/>
      <w:r w:rsidR="008720D3" w:rsidRPr="00A21556">
        <w:rPr>
          <w:rFonts w:ascii="PT Astra Serif" w:hAnsi="PT Astra Serif"/>
          <w:color w:val="000000" w:themeColor="text1"/>
          <w:szCs w:val="28"/>
        </w:rPr>
        <w:t xml:space="preserve"> учащимся в общеобр</w:t>
      </w:r>
      <w:r w:rsidR="008720D3" w:rsidRPr="00A21556">
        <w:rPr>
          <w:rFonts w:ascii="PT Astra Serif" w:hAnsi="PT Astra Serif"/>
          <w:color w:val="000000" w:themeColor="text1"/>
          <w:szCs w:val="28"/>
        </w:rPr>
        <w:t>а</w:t>
      </w:r>
      <w:r w:rsidR="008720D3" w:rsidRPr="00A21556">
        <w:rPr>
          <w:rFonts w:ascii="PT Astra Serif" w:hAnsi="PT Astra Serif"/>
          <w:color w:val="000000" w:themeColor="text1"/>
          <w:szCs w:val="28"/>
        </w:rPr>
        <w:t>зовательных и профессиональных образовательных организациях; внеоч</w:t>
      </w:r>
      <w:r w:rsidR="008720D3" w:rsidRPr="00A21556">
        <w:rPr>
          <w:rFonts w:ascii="PT Astra Serif" w:hAnsi="PT Astra Serif"/>
          <w:color w:val="000000" w:themeColor="text1"/>
          <w:szCs w:val="28"/>
        </w:rPr>
        <w:t>е</w:t>
      </w:r>
      <w:r w:rsidR="008720D3" w:rsidRPr="00A21556">
        <w:rPr>
          <w:rFonts w:ascii="PT Astra Serif" w:hAnsi="PT Astra Serif"/>
          <w:color w:val="000000" w:themeColor="text1"/>
          <w:szCs w:val="28"/>
        </w:rPr>
        <w:t>редное зачисление детей в детские сады и освобождение от платы за уход в них; содействие в трудоустройстве членов семей военнослужащих.</w:t>
      </w:r>
      <w:r w:rsidR="00310A1F" w:rsidRPr="00A21556">
        <w:rPr>
          <w:rFonts w:ascii="PT Astra Serif" w:hAnsi="PT Astra Serif"/>
          <w:color w:val="000000" w:themeColor="text1"/>
          <w:szCs w:val="28"/>
        </w:rPr>
        <w:t xml:space="preserve"> </w:t>
      </w:r>
      <w:r w:rsidR="0081527E" w:rsidRPr="00A21556">
        <w:rPr>
          <w:rFonts w:ascii="PT Astra Serif" w:hAnsi="PT Astra Serif"/>
          <w:color w:val="000000" w:themeColor="text1"/>
          <w:szCs w:val="28"/>
        </w:rPr>
        <w:t xml:space="preserve">Решен вопрос </w:t>
      </w:r>
      <w:proofErr w:type="gramStart"/>
      <w:r w:rsidR="0081527E" w:rsidRPr="00A21556">
        <w:rPr>
          <w:rFonts w:ascii="PT Astra Serif" w:hAnsi="PT Astra Serif"/>
          <w:color w:val="000000" w:themeColor="text1"/>
          <w:szCs w:val="28"/>
        </w:rPr>
        <w:t>о предоставлении права на получение по льготным ценам древесины на строительство домов для семей</w:t>
      </w:r>
      <w:proofErr w:type="gramEnd"/>
      <w:r w:rsidR="0081527E" w:rsidRPr="00A21556">
        <w:rPr>
          <w:rFonts w:ascii="PT Astra Serif" w:hAnsi="PT Astra Serif"/>
          <w:color w:val="000000" w:themeColor="text1"/>
          <w:szCs w:val="28"/>
        </w:rPr>
        <w:t xml:space="preserve"> военнослужащих.</w:t>
      </w:r>
    </w:p>
    <w:sectPr w:rsidR="00FB3B60" w:rsidRPr="00A21556" w:rsidSect="006E2537">
      <w:headerReference w:type="default" r:id="rId8"/>
      <w:pgSz w:w="11906" w:h="16838"/>
      <w:pgMar w:top="1134" w:right="851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98" w:rsidRDefault="00A84098">
      <w:r>
        <w:separator/>
      </w:r>
    </w:p>
  </w:endnote>
  <w:endnote w:type="continuationSeparator" w:id="0">
    <w:p w:rsidR="00A84098" w:rsidRDefault="00A8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Arial"/>
    <w:charset w:val="00"/>
    <w:family w:val="swiss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98" w:rsidRDefault="00A84098">
      <w:r>
        <w:separator/>
      </w:r>
    </w:p>
  </w:footnote>
  <w:footnote w:type="continuationSeparator" w:id="0">
    <w:p w:rsidR="00A84098" w:rsidRDefault="00A8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4098" w:rsidRPr="00CB49DE" w:rsidRDefault="00A84098" w:rsidP="00DE0171">
        <w:pPr>
          <w:pStyle w:val="a3"/>
          <w:jc w:val="center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F1569">
          <w:rPr>
            <w:noProof/>
            <w:sz w:val="24"/>
            <w:szCs w:val="24"/>
          </w:rPr>
          <w:t>5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1A"/>
    <w:rsid w:val="000002E8"/>
    <w:rsid w:val="000013A7"/>
    <w:rsid w:val="00001511"/>
    <w:rsid w:val="000024D5"/>
    <w:rsid w:val="0000250B"/>
    <w:rsid w:val="00003024"/>
    <w:rsid w:val="00003307"/>
    <w:rsid w:val="000043A0"/>
    <w:rsid w:val="00006278"/>
    <w:rsid w:val="00006670"/>
    <w:rsid w:val="00007438"/>
    <w:rsid w:val="00010274"/>
    <w:rsid w:val="000105A8"/>
    <w:rsid w:val="000124BE"/>
    <w:rsid w:val="0001307A"/>
    <w:rsid w:val="0001359C"/>
    <w:rsid w:val="0001612B"/>
    <w:rsid w:val="00016D11"/>
    <w:rsid w:val="000172CD"/>
    <w:rsid w:val="000179D7"/>
    <w:rsid w:val="00020324"/>
    <w:rsid w:val="000207DE"/>
    <w:rsid w:val="00021031"/>
    <w:rsid w:val="000214A8"/>
    <w:rsid w:val="00022D0F"/>
    <w:rsid w:val="0002414D"/>
    <w:rsid w:val="00024FBF"/>
    <w:rsid w:val="000256A0"/>
    <w:rsid w:val="0002571B"/>
    <w:rsid w:val="00025C20"/>
    <w:rsid w:val="00027034"/>
    <w:rsid w:val="0002727D"/>
    <w:rsid w:val="00027B37"/>
    <w:rsid w:val="0003178E"/>
    <w:rsid w:val="00033724"/>
    <w:rsid w:val="00033D82"/>
    <w:rsid w:val="00034840"/>
    <w:rsid w:val="000358ED"/>
    <w:rsid w:val="00036674"/>
    <w:rsid w:val="0003692C"/>
    <w:rsid w:val="00036984"/>
    <w:rsid w:val="0003723A"/>
    <w:rsid w:val="000372AA"/>
    <w:rsid w:val="00040249"/>
    <w:rsid w:val="00040B3E"/>
    <w:rsid w:val="00040D99"/>
    <w:rsid w:val="000413FC"/>
    <w:rsid w:val="0004277F"/>
    <w:rsid w:val="0004297F"/>
    <w:rsid w:val="000436F0"/>
    <w:rsid w:val="0004447C"/>
    <w:rsid w:val="000468F5"/>
    <w:rsid w:val="00046F44"/>
    <w:rsid w:val="00047DF0"/>
    <w:rsid w:val="000505ED"/>
    <w:rsid w:val="00051415"/>
    <w:rsid w:val="00051455"/>
    <w:rsid w:val="00051F6C"/>
    <w:rsid w:val="00053359"/>
    <w:rsid w:val="000557C6"/>
    <w:rsid w:val="00055AAA"/>
    <w:rsid w:val="00055FE6"/>
    <w:rsid w:val="00057E48"/>
    <w:rsid w:val="00061E9A"/>
    <w:rsid w:val="000626CD"/>
    <w:rsid w:val="00063291"/>
    <w:rsid w:val="00063311"/>
    <w:rsid w:val="00063A17"/>
    <w:rsid w:val="0006427A"/>
    <w:rsid w:val="00065017"/>
    <w:rsid w:val="0006613F"/>
    <w:rsid w:val="00067495"/>
    <w:rsid w:val="00070412"/>
    <w:rsid w:val="00072455"/>
    <w:rsid w:val="00074332"/>
    <w:rsid w:val="000753B8"/>
    <w:rsid w:val="00076DBF"/>
    <w:rsid w:val="00076E6F"/>
    <w:rsid w:val="000778D9"/>
    <w:rsid w:val="000801AE"/>
    <w:rsid w:val="0008145B"/>
    <w:rsid w:val="0008210C"/>
    <w:rsid w:val="00085981"/>
    <w:rsid w:val="000866DA"/>
    <w:rsid w:val="00086B5A"/>
    <w:rsid w:val="0008727A"/>
    <w:rsid w:val="00090D81"/>
    <w:rsid w:val="00090DF4"/>
    <w:rsid w:val="00093041"/>
    <w:rsid w:val="000935DD"/>
    <w:rsid w:val="00095006"/>
    <w:rsid w:val="0009522A"/>
    <w:rsid w:val="00095CEC"/>
    <w:rsid w:val="0009615D"/>
    <w:rsid w:val="00096E8F"/>
    <w:rsid w:val="0009709A"/>
    <w:rsid w:val="000A0F23"/>
    <w:rsid w:val="000A11B6"/>
    <w:rsid w:val="000A15D1"/>
    <w:rsid w:val="000A1DE3"/>
    <w:rsid w:val="000A2559"/>
    <w:rsid w:val="000A3B89"/>
    <w:rsid w:val="000A47BD"/>
    <w:rsid w:val="000A6035"/>
    <w:rsid w:val="000A6F57"/>
    <w:rsid w:val="000A792F"/>
    <w:rsid w:val="000B1121"/>
    <w:rsid w:val="000B1213"/>
    <w:rsid w:val="000B3136"/>
    <w:rsid w:val="000B5B66"/>
    <w:rsid w:val="000B63E8"/>
    <w:rsid w:val="000B7294"/>
    <w:rsid w:val="000C2B08"/>
    <w:rsid w:val="000C35FB"/>
    <w:rsid w:val="000C3BB2"/>
    <w:rsid w:val="000C3CAC"/>
    <w:rsid w:val="000C4948"/>
    <w:rsid w:val="000C4E38"/>
    <w:rsid w:val="000C4F97"/>
    <w:rsid w:val="000C53A7"/>
    <w:rsid w:val="000C656D"/>
    <w:rsid w:val="000C7875"/>
    <w:rsid w:val="000C7F94"/>
    <w:rsid w:val="000D6DF3"/>
    <w:rsid w:val="000D7885"/>
    <w:rsid w:val="000D7A75"/>
    <w:rsid w:val="000E06B8"/>
    <w:rsid w:val="000E255D"/>
    <w:rsid w:val="000E4E3A"/>
    <w:rsid w:val="000E56BF"/>
    <w:rsid w:val="000E7377"/>
    <w:rsid w:val="000E7A80"/>
    <w:rsid w:val="000F2EB2"/>
    <w:rsid w:val="000F3207"/>
    <w:rsid w:val="000F4B74"/>
    <w:rsid w:val="000F5A44"/>
    <w:rsid w:val="001046A9"/>
    <w:rsid w:val="00104FFE"/>
    <w:rsid w:val="00105AEA"/>
    <w:rsid w:val="00105E87"/>
    <w:rsid w:val="00105F63"/>
    <w:rsid w:val="0010606E"/>
    <w:rsid w:val="00106682"/>
    <w:rsid w:val="00107F3B"/>
    <w:rsid w:val="00113750"/>
    <w:rsid w:val="00116530"/>
    <w:rsid w:val="001208E0"/>
    <w:rsid w:val="0012124F"/>
    <w:rsid w:val="00121CA2"/>
    <w:rsid w:val="00121FFC"/>
    <w:rsid w:val="00124367"/>
    <w:rsid w:val="00125690"/>
    <w:rsid w:val="0012583B"/>
    <w:rsid w:val="001264AC"/>
    <w:rsid w:val="00126FC3"/>
    <w:rsid w:val="001270D1"/>
    <w:rsid w:val="00130E2A"/>
    <w:rsid w:val="00131ABC"/>
    <w:rsid w:val="00133E9E"/>
    <w:rsid w:val="00134674"/>
    <w:rsid w:val="0013596A"/>
    <w:rsid w:val="00135BEB"/>
    <w:rsid w:val="00135F19"/>
    <w:rsid w:val="00140232"/>
    <w:rsid w:val="001402A6"/>
    <w:rsid w:val="00140AF5"/>
    <w:rsid w:val="00140CE3"/>
    <w:rsid w:val="001413A2"/>
    <w:rsid w:val="00142BF2"/>
    <w:rsid w:val="00142F07"/>
    <w:rsid w:val="00142FCC"/>
    <w:rsid w:val="001444C8"/>
    <w:rsid w:val="001472DC"/>
    <w:rsid w:val="00150472"/>
    <w:rsid w:val="00150B80"/>
    <w:rsid w:val="0015404F"/>
    <w:rsid w:val="001540C0"/>
    <w:rsid w:val="001542CC"/>
    <w:rsid w:val="00154618"/>
    <w:rsid w:val="001569E7"/>
    <w:rsid w:val="0016166B"/>
    <w:rsid w:val="0016254C"/>
    <w:rsid w:val="001641DF"/>
    <w:rsid w:val="00164DD8"/>
    <w:rsid w:val="001658A4"/>
    <w:rsid w:val="0016659B"/>
    <w:rsid w:val="00166BA8"/>
    <w:rsid w:val="00166F58"/>
    <w:rsid w:val="00171755"/>
    <w:rsid w:val="00172FC2"/>
    <w:rsid w:val="00173893"/>
    <w:rsid w:val="00173E1F"/>
    <w:rsid w:val="00176C90"/>
    <w:rsid w:val="00176D1F"/>
    <w:rsid w:val="00177209"/>
    <w:rsid w:val="001773B3"/>
    <w:rsid w:val="001774ED"/>
    <w:rsid w:val="001815F9"/>
    <w:rsid w:val="00181DE5"/>
    <w:rsid w:val="0018287D"/>
    <w:rsid w:val="0018425E"/>
    <w:rsid w:val="001848E9"/>
    <w:rsid w:val="00186B41"/>
    <w:rsid w:val="00186E86"/>
    <w:rsid w:val="00187791"/>
    <w:rsid w:val="001903A1"/>
    <w:rsid w:val="00190AAB"/>
    <w:rsid w:val="00191BD6"/>
    <w:rsid w:val="0019204A"/>
    <w:rsid w:val="00192180"/>
    <w:rsid w:val="00192EC3"/>
    <w:rsid w:val="00192F9B"/>
    <w:rsid w:val="001965A4"/>
    <w:rsid w:val="00196B3F"/>
    <w:rsid w:val="001975F8"/>
    <w:rsid w:val="00197B8C"/>
    <w:rsid w:val="001A101E"/>
    <w:rsid w:val="001A1835"/>
    <w:rsid w:val="001A18CC"/>
    <w:rsid w:val="001A1DCF"/>
    <w:rsid w:val="001A2D1D"/>
    <w:rsid w:val="001A3338"/>
    <w:rsid w:val="001A3922"/>
    <w:rsid w:val="001A4240"/>
    <w:rsid w:val="001A4C49"/>
    <w:rsid w:val="001A556E"/>
    <w:rsid w:val="001A71AA"/>
    <w:rsid w:val="001A7A98"/>
    <w:rsid w:val="001B0E64"/>
    <w:rsid w:val="001B0ED5"/>
    <w:rsid w:val="001B189B"/>
    <w:rsid w:val="001B1E6B"/>
    <w:rsid w:val="001B2CB4"/>
    <w:rsid w:val="001B302B"/>
    <w:rsid w:val="001B3FB9"/>
    <w:rsid w:val="001B5376"/>
    <w:rsid w:val="001B6322"/>
    <w:rsid w:val="001B653A"/>
    <w:rsid w:val="001B65A6"/>
    <w:rsid w:val="001B7EC9"/>
    <w:rsid w:val="001C1129"/>
    <w:rsid w:val="001C24D8"/>
    <w:rsid w:val="001C42B1"/>
    <w:rsid w:val="001C4734"/>
    <w:rsid w:val="001C5E51"/>
    <w:rsid w:val="001C6246"/>
    <w:rsid w:val="001C698F"/>
    <w:rsid w:val="001D00DA"/>
    <w:rsid w:val="001D0F1C"/>
    <w:rsid w:val="001D1F08"/>
    <w:rsid w:val="001D1FA6"/>
    <w:rsid w:val="001D25C0"/>
    <w:rsid w:val="001D270B"/>
    <w:rsid w:val="001D2FE1"/>
    <w:rsid w:val="001D3D74"/>
    <w:rsid w:val="001D575A"/>
    <w:rsid w:val="001D7341"/>
    <w:rsid w:val="001D7B1D"/>
    <w:rsid w:val="001E1277"/>
    <w:rsid w:val="001E26DA"/>
    <w:rsid w:val="001E672B"/>
    <w:rsid w:val="001E6D7A"/>
    <w:rsid w:val="001E72F9"/>
    <w:rsid w:val="001E762B"/>
    <w:rsid w:val="001E7D8A"/>
    <w:rsid w:val="001F04D4"/>
    <w:rsid w:val="001F0A63"/>
    <w:rsid w:val="001F0B48"/>
    <w:rsid w:val="001F1447"/>
    <w:rsid w:val="001F1569"/>
    <w:rsid w:val="001F1AF1"/>
    <w:rsid w:val="001F2ABF"/>
    <w:rsid w:val="001F3E64"/>
    <w:rsid w:val="001F4B0A"/>
    <w:rsid w:val="001F4F61"/>
    <w:rsid w:val="001F5894"/>
    <w:rsid w:val="001F58D7"/>
    <w:rsid w:val="001F60A4"/>
    <w:rsid w:val="001F6351"/>
    <w:rsid w:val="001F6B5A"/>
    <w:rsid w:val="001F6C5B"/>
    <w:rsid w:val="001F7BB0"/>
    <w:rsid w:val="00200309"/>
    <w:rsid w:val="00200E94"/>
    <w:rsid w:val="00201B00"/>
    <w:rsid w:val="00204459"/>
    <w:rsid w:val="00205154"/>
    <w:rsid w:val="002062C1"/>
    <w:rsid w:val="00206D8B"/>
    <w:rsid w:val="00206EFE"/>
    <w:rsid w:val="002070ED"/>
    <w:rsid w:val="00210054"/>
    <w:rsid w:val="00210574"/>
    <w:rsid w:val="00212795"/>
    <w:rsid w:val="002128F8"/>
    <w:rsid w:val="00212F30"/>
    <w:rsid w:val="0021305F"/>
    <w:rsid w:val="002134C2"/>
    <w:rsid w:val="002147CE"/>
    <w:rsid w:val="002169FF"/>
    <w:rsid w:val="00217AC9"/>
    <w:rsid w:val="00217E33"/>
    <w:rsid w:val="00220E36"/>
    <w:rsid w:val="00221165"/>
    <w:rsid w:val="002221F6"/>
    <w:rsid w:val="00223800"/>
    <w:rsid w:val="00224FD5"/>
    <w:rsid w:val="0022681C"/>
    <w:rsid w:val="002319F7"/>
    <w:rsid w:val="00232365"/>
    <w:rsid w:val="00232C93"/>
    <w:rsid w:val="00234717"/>
    <w:rsid w:val="0023638F"/>
    <w:rsid w:val="0024089C"/>
    <w:rsid w:val="00240F1F"/>
    <w:rsid w:val="00241A48"/>
    <w:rsid w:val="00244704"/>
    <w:rsid w:val="00247EA9"/>
    <w:rsid w:val="002501B8"/>
    <w:rsid w:val="00251D38"/>
    <w:rsid w:val="00252927"/>
    <w:rsid w:val="00252A98"/>
    <w:rsid w:val="002549A4"/>
    <w:rsid w:val="002556DA"/>
    <w:rsid w:val="002557D6"/>
    <w:rsid w:val="00255FC9"/>
    <w:rsid w:val="002600F2"/>
    <w:rsid w:val="00262174"/>
    <w:rsid w:val="00262786"/>
    <w:rsid w:val="00262A0B"/>
    <w:rsid w:val="00262D6C"/>
    <w:rsid w:val="002634DA"/>
    <w:rsid w:val="00264305"/>
    <w:rsid w:val="002655EB"/>
    <w:rsid w:val="002657C0"/>
    <w:rsid w:val="00266B9F"/>
    <w:rsid w:val="002676F8"/>
    <w:rsid w:val="002714FC"/>
    <w:rsid w:val="002715EB"/>
    <w:rsid w:val="00272055"/>
    <w:rsid w:val="00273462"/>
    <w:rsid w:val="00273FD2"/>
    <w:rsid w:val="002818C4"/>
    <w:rsid w:val="00282497"/>
    <w:rsid w:val="0028447D"/>
    <w:rsid w:val="00284C4E"/>
    <w:rsid w:val="00285A5F"/>
    <w:rsid w:val="00285BF6"/>
    <w:rsid w:val="00285F23"/>
    <w:rsid w:val="0028683C"/>
    <w:rsid w:val="00287189"/>
    <w:rsid w:val="00287AD3"/>
    <w:rsid w:val="002906BB"/>
    <w:rsid w:val="00291071"/>
    <w:rsid w:val="00291C01"/>
    <w:rsid w:val="00291F82"/>
    <w:rsid w:val="00292003"/>
    <w:rsid w:val="0029352E"/>
    <w:rsid w:val="0029398D"/>
    <w:rsid w:val="00293DEA"/>
    <w:rsid w:val="002A0DAF"/>
    <w:rsid w:val="002A160A"/>
    <w:rsid w:val="002A1E42"/>
    <w:rsid w:val="002A27E8"/>
    <w:rsid w:val="002A4131"/>
    <w:rsid w:val="002A4632"/>
    <w:rsid w:val="002A5767"/>
    <w:rsid w:val="002A7148"/>
    <w:rsid w:val="002A72AB"/>
    <w:rsid w:val="002B0499"/>
    <w:rsid w:val="002B0F56"/>
    <w:rsid w:val="002B171D"/>
    <w:rsid w:val="002B1D7E"/>
    <w:rsid w:val="002B3B29"/>
    <w:rsid w:val="002B43DC"/>
    <w:rsid w:val="002B529A"/>
    <w:rsid w:val="002B5FE8"/>
    <w:rsid w:val="002B7E6A"/>
    <w:rsid w:val="002C11D7"/>
    <w:rsid w:val="002C1F39"/>
    <w:rsid w:val="002C2AD1"/>
    <w:rsid w:val="002C3E05"/>
    <w:rsid w:val="002C429B"/>
    <w:rsid w:val="002C4465"/>
    <w:rsid w:val="002C45EB"/>
    <w:rsid w:val="002C5A7E"/>
    <w:rsid w:val="002C6215"/>
    <w:rsid w:val="002C6753"/>
    <w:rsid w:val="002C6FF9"/>
    <w:rsid w:val="002D323C"/>
    <w:rsid w:val="002D471A"/>
    <w:rsid w:val="002D57C8"/>
    <w:rsid w:val="002D7110"/>
    <w:rsid w:val="002D7275"/>
    <w:rsid w:val="002E0087"/>
    <w:rsid w:val="002E14F8"/>
    <w:rsid w:val="002E1DF2"/>
    <w:rsid w:val="002E25CD"/>
    <w:rsid w:val="002E2A18"/>
    <w:rsid w:val="002E3246"/>
    <w:rsid w:val="002E337B"/>
    <w:rsid w:val="002E33ED"/>
    <w:rsid w:val="002E74E6"/>
    <w:rsid w:val="002F0352"/>
    <w:rsid w:val="002F04DD"/>
    <w:rsid w:val="002F04EB"/>
    <w:rsid w:val="002F322F"/>
    <w:rsid w:val="002F3340"/>
    <w:rsid w:val="002F3F3D"/>
    <w:rsid w:val="002F5C57"/>
    <w:rsid w:val="002F604A"/>
    <w:rsid w:val="002F6431"/>
    <w:rsid w:val="00301823"/>
    <w:rsid w:val="003039A8"/>
    <w:rsid w:val="00305FF4"/>
    <w:rsid w:val="003060EC"/>
    <w:rsid w:val="00306E6B"/>
    <w:rsid w:val="003076A3"/>
    <w:rsid w:val="00307EBC"/>
    <w:rsid w:val="003103F3"/>
    <w:rsid w:val="00310A1F"/>
    <w:rsid w:val="00310B4F"/>
    <w:rsid w:val="00311101"/>
    <w:rsid w:val="003111AC"/>
    <w:rsid w:val="00311A7A"/>
    <w:rsid w:val="003132E2"/>
    <w:rsid w:val="0031342B"/>
    <w:rsid w:val="00315896"/>
    <w:rsid w:val="00315F30"/>
    <w:rsid w:val="0031701D"/>
    <w:rsid w:val="003218DE"/>
    <w:rsid w:val="00321A7E"/>
    <w:rsid w:val="00321E2A"/>
    <w:rsid w:val="0032203E"/>
    <w:rsid w:val="003227C3"/>
    <w:rsid w:val="00323059"/>
    <w:rsid w:val="003241BE"/>
    <w:rsid w:val="00324DA2"/>
    <w:rsid w:val="0032500B"/>
    <w:rsid w:val="003266B9"/>
    <w:rsid w:val="00327DDA"/>
    <w:rsid w:val="0033093C"/>
    <w:rsid w:val="00332DF6"/>
    <w:rsid w:val="00333251"/>
    <w:rsid w:val="00334FD9"/>
    <w:rsid w:val="00335CA3"/>
    <w:rsid w:val="00335EFB"/>
    <w:rsid w:val="00336584"/>
    <w:rsid w:val="00336C1B"/>
    <w:rsid w:val="00336E6D"/>
    <w:rsid w:val="00337861"/>
    <w:rsid w:val="003378DC"/>
    <w:rsid w:val="0033794F"/>
    <w:rsid w:val="00337A49"/>
    <w:rsid w:val="0034027B"/>
    <w:rsid w:val="003411F5"/>
    <w:rsid w:val="003417C7"/>
    <w:rsid w:val="0034252B"/>
    <w:rsid w:val="003432FF"/>
    <w:rsid w:val="00344FF2"/>
    <w:rsid w:val="00345AFF"/>
    <w:rsid w:val="00345E86"/>
    <w:rsid w:val="00346230"/>
    <w:rsid w:val="00346CBC"/>
    <w:rsid w:val="003473E3"/>
    <w:rsid w:val="00347A8F"/>
    <w:rsid w:val="003503F6"/>
    <w:rsid w:val="00352230"/>
    <w:rsid w:val="003523AC"/>
    <w:rsid w:val="00352A8F"/>
    <w:rsid w:val="00354868"/>
    <w:rsid w:val="00356E1B"/>
    <w:rsid w:val="00357789"/>
    <w:rsid w:val="003606FB"/>
    <w:rsid w:val="003611C4"/>
    <w:rsid w:val="003618C6"/>
    <w:rsid w:val="00361E91"/>
    <w:rsid w:val="003625A9"/>
    <w:rsid w:val="00362E08"/>
    <w:rsid w:val="00363294"/>
    <w:rsid w:val="00364C54"/>
    <w:rsid w:val="003653C2"/>
    <w:rsid w:val="00365743"/>
    <w:rsid w:val="00365AC5"/>
    <w:rsid w:val="0036692F"/>
    <w:rsid w:val="00367763"/>
    <w:rsid w:val="0037003F"/>
    <w:rsid w:val="0037324D"/>
    <w:rsid w:val="00373C8C"/>
    <w:rsid w:val="003740CC"/>
    <w:rsid w:val="00374767"/>
    <w:rsid w:val="00375BCA"/>
    <w:rsid w:val="0037684E"/>
    <w:rsid w:val="00377738"/>
    <w:rsid w:val="003803CF"/>
    <w:rsid w:val="0038041D"/>
    <w:rsid w:val="00381ED8"/>
    <w:rsid w:val="00383D78"/>
    <w:rsid w:val="0038424C"/>
    <w:rsid w:val="00384FF5"/>
    <w:rsid w:val="0038790D"/>
    <w:rsid w:val="00387B03"/>
    <w:rsid w:val="003911A2"/>
    <w:rsid w:val="00391791"/>
    <w:rsid w:val="00393022"/>
    <w:rsid w:val="003935C2"/>
    <w:rsid w:val="00393B20"/>
    <w:rsid w:val="003945CE"/>
    <w:rsid w:val="00396101"/>
    <w:rsid w:val="00396184"/>
    <w:rsid w:val="00397135"/>
    <w:rsid w:val="0039720A"/>
    <w:rsid w:val="00397CE3"/>
    <w:rsid w:val="003A031C"/>
    <w:rsid w:val="003A099C"/>
    <w:rsid w:val="003A118F"/>
    <w:rsid w:val="003A3187"/>
    <w:rsid w:val="003A32F6"/>
    <w:rsid w:val="003A4E94"/>
    <w:rsid w:val="003A4EEB"/>
    <w:rsid w:val="003A5F21"/>
    <w:rsid w:val="003B2AE0"/>
    <w:rsid w:val="003B2C8A"/>
    <w:rsid w:val="003B3889"/>
    <w:rsid w:val="003B3CD2"/>
    <w:rsid w:val="003B4959"/>
    <w:rsid w:val="003B6D2D"/>
    <w:rsid w:val="003B761A"/>
    <w:rsid w:val="003B7EBB"/>
    <w:rsid w:val="003C0294"/>
    <w:rsid w:val="003C0E46"/>
    <w:rsid w:val="003C0E8F"/>
    <w:rsid w:val="003C0FBA"/>
    <w:rsid w:val="003C15B3"/>
    <w:rsid w:val="003C22C0"/>
    <w:rsid w:val="003C2513"/>
    <w:rsid w:val="003C28CB"/>
    <w:rsid w:val="003C341B"/>
    <w:rsid w:val="003C36DD"/>
    <w:rsid w:val="003C381C"/>
    <w:rsid w:val="003C39EE"/>
    <w:rsid w:val="003C4987"/>
    <w:rsid w:val="003C5197"/>
    <w:rsid w:val="003C5707"/>
    <w:rsid w:val="003C58B9"/>
    <w:rsid w:val="003C5A1F"/>
    <w:rsid w:val="003C6E8E"/>
    <w:rsid w:val="003C7510"/>
    <w:rsid w:val="003C7B3D"/>
    <w:rsid w:val="003D0267"/>
    <w:rsid w:val="003D0DE8"/>
    <w:rsid w:val="003D1182"/>
    <w:rsid w:val="003D1C30"/>
    <w:rsid w:val="003D29DA"/>
    <w:rsid w:val="003D2BE7"/>
    <w:rsid w:val="003D33C6"/>
    <w:rsid w:val="003D7589"/>
    <w:rsid w:val="003E0398"/>
    <w:rsid w:val="003E1BF4"/>
    <w:rsid w:val="003E1E49"/>
    <w:rsid w:val="003E2796"/>
    <w:rsid w:val="003E2BED"/>
    <w:rsid w:val="003E2C16"/>
    <w:rsid w:val="003E486A"/>
    <w:rsid w:val="003E5DC4"/>
    <w:rsid w:val="003E61B8"/>
    <w:rsid w:val="003E6E84"/>
    <w:rsid w:val="003E755F"/>
    <w:rsid w:val="003F0382"/>
    <w:rsid w:val="003F0423"/>
    <w:rsid w:val="003F41B0"/>
    <w:rsid w:val="003F69FE"/>
    <w:rsid w:val="003F730B"/>
    <w:rsid w:val="003F772F"/>
    <w:rsid w:val="004010B7"/>
    <w:rsid w:val="004010D3"/>
    <w:rsid w:val="004018D1"/>
    <w:rsid w:val="0040214F"/>
    <w:rsid w:val="00403B3B"/>
    <w:rsid w:val="00403D1B"/>
    <w:rsid w:val="004050A0"/>
    <w:rsid w:val="0040555F"/>
    <w:rsid w:val="004057FE"/>
    <w:rsid w:val="00407010"/>
    <w:rsid w:val="004070BA"/>
    <w:rsid w:val="00411CEB"/>
    <w:rsid w:val="00411F72"/>
    <w:rsid w:val="00412106"/>
    <w:rsid w:val="00412BE2"/>
    <w:rsid w:val="00412EDE"/>
    <w:rsid w:val="00412F24"/>
    <w:rsid w:val="00414615"/>
    <w:rsid w:val="00414DBA"/>
    <w:rsid w:val="00415E2E"/>
    <w:rsid w:val="00416953"/>
    <w:rsid w:val="00416E86"/>
    <w:rsid w:val="004201A7"/>
    <w:rsid w:val="004216FC"/>
    <w:rsid w:val="00421790"/>
    <w:rsid w:val="00421A2B"/>
    <w:rsid w:val="00422302"/>
    <w:rsid w:val="00422468"/>
    <w:rsid w:val="004227B1"/>
    <w:rsid w:val="004228FF"/>
    <w:rsid w:val="00423024"/>
    <w:rsid w:val="00423082"/>
    <w:rsid w:val="00423626"/>
    <w:rsid w:val="00424BEF"/>
    <w:rsid w:val="004251D1"/>
    <w:rsid w:val="00426403"/>
    <w:rsid w:val="00427171"/>
    <w:rsid w:val="00427B71"/>
    <w:rsid w:val="00427BCA"/>
    <w:rsid w:val="0043199A"/>
    <w:rsid w:val="00432C8A"/>
    <w:rsid w:val="00433FBF"/>
    <w:rsid w:val="00434768"/>
    <w:rsid w:val="0043532B"/>
    <w:rsid w:val="004359D9"/>
    <w:rsid w:val="0043617D"/>
    <w:rsid w:val="00436273"/>
    <w:rsid w:val="00436466"/>
    <w:rsid w:val="00436720"/>
    <w:rsid w:val="00437F94"/>
    <w:rsid w:val="00440266"/>
    <w:rsid w:val="00440B2A"/>
    <w:rsid w:val="00440D3B"/>
    <w:rsid w:val="00442117"/>
    <w:rsid w:val="00442E6A"/>
    <w:rsid w:val="00443255"/>
    <w:rsid w:val="00444D2B"/>
    <w:rsid w:val="0044613B"/>
    <w:rsid w:val="00446E5A"/>
    <w:rsid w:val="00447246"/>
    <w:rsid w:val="00447C3C"/>
    <w:rsid w:val="004504E6"/>
    <w:rsid w:val="00450738"/>
    <w:rsid w:val="00453556"/>
    <w:rsid w:val="00453610"/>
    <w:rsid w:val="00457F0E"/>
    <w:rsid w:val="004602E4"/>
    <w:rsid w:val="00460F87"/>
    <w:rsid w:val="00463299"/>
    <w:rsid w:val="00463503"/>
    <w:rsid w:val="00465405"/>
    <w:rsid w:val="00465FBF"/>
    <w:rsid w:val="004663E1"/>
    <w:rsid w:val="004664EF"/>
    <w:rsid w:val="0046754E"/>
    <w:rsid w:val="004678E0"/>
    <w:rsid w:val="0046799D"/>
    <w:rsid w:val="004712FA"/>
    <w:rsid w:val="004713CC"/>
    <w:rsid w:val="00473232"/>
    <w:rsid w:val="00474677"/>
    <w:rsid w:val="00475673"/>
    <w:rsid w:val="00476C2A"/>
    <w:rsid w:val="00480330"/>
    <w:rsid w:val="00482F48"/>
    <w:rsid w:val="00483A75"/>
    <w:rsid w:val="00485560"/>
    <w:rsid w:val="004857FF"/>
    <w:rsid w:val="00485D71"/>
    <w:rsid w:val="0048614C"/>
    <w:rsid w:val="0048653E"/>
    <w:rsid w:val="00490E16"/>
    <w:rsid w:val="00491430"/>
    <w:rsid w:val="0049148D"/>
    <w:rsid w:val="00491DDE"/>
    <w:rsid w:val="00493255"/>
    <w:rsid w:val="00493E0B"/>
    <w:rsid w:val="00496128"/>
    <w:rsid w:val="00497090"/>
    <w:rsid w:val="0049775B"/>
    <w:rsid w:val="004A0B17"/>
    <w:rsid w:val="004A0B5B"/>
    <w:rsid w:val="004A1156"/>
    <w:rsid w:val="004A15C6"/>
    <w:rsid w:val="004A2673"/>
    <w:rsid w:val="004A458C"/>
    <w:rsid w:val="004A5EAB"/>
    <w:rsid w:val="004B1872"/>
    <w:rsid w:val="004B1AA0"/>
    <w:rsid w:val="004B21A4"/>
    <w:rsid w:val="004B28FF"/>
    <w:rsid w:val="004B2CF8"/>
    <w:rsid w:val="004B3E55"/>
    <w:rsid w:val="004B75C8"/>
    <w:rsid w:val="004C147B"/>
    <w:rsid w:val="004C15F2"/>
    <w:rsid w:val="004C20E3"/>
    <w:rsid w:val="004C37B6"/>
    <w:rsid w:val="004C37E3"/>
    <w:rsid w:val="004C4349"/>
    <w:rsid w:val="004C479E"/>
    <w:rsid w:val="004C4B1F"/>
    <w:rsid w:val="004C63D0"/>
    <w:rsid w:val="004C7BDD"/>
    <w:rsid w:val="004D0640"/>
    <w:rsid w:val="004D1041"/>
    <w:rsid w:val="004D1DBC"/>
    <w:rsid w:val="004D234F"/>
    <w:rsid w:val="004D2E99"/>
    <w:rsid w:val="004D47D7"/>
    <w:rsid w:val="004D5D7F"/>
    <w:rsid w:val="004D6212"/>
    <w:rsid w:val="004D64B5"/>
    <w:rsid w:val="004D721E"/>
    <w:rsid w:val="004E0081"/>
    <w:rsid w:val="004E2799"/>
    <w:rsid w:val="004E57E2"/>
    <w:rsid w:val="004E590F"/>
    <w:rsid w:val="004F07C4"/>
    <w:rsid w:val="004F0A98"/>
    <w:rsid w:val="004F233C"/>
    <w:rsid w:val="004F2BA0"/>
    <w:rsid w:val="004F2CC3"/>
    <w:rsid w:val="004F3C60"/>
    <w:rsid w:val="004F4F1E"/>
    <w:rsid w:val="004F5C87"/>
    <w:rsid w:val="004F6837"/>
    <w:rsid w:val="005001A6"/>
    <w:rsid w:val="00500D84"/>
    <w:rsid w:val="00500E4C"/>
    <w:rsid w:val="005020F4"/>
    <w:rsid w:val="005031E4"/>
    <w:rsid w:val="00503996"/>
    <w:rsid w:val="00503E77"/>
    <w:rsid w:val="00504876"/>
    <w:rsid w:val="00505AE1"/>
    <w:rsid w:val="0050642F"/>
    <w:rsid w:val="00506D94"/>
    <w:rsid w:val="005074F1"/>
    <w:rsid w:val="005100C9"/>
    <w:rsid w:val="005106DF"/>
    <w:rsid w:val="00510885"/>
    <w:rsid w:val="00510F87"/>
    <w:rsid w:val="00512F43"/>
    <w:rsid w:val="005133F9"/>
    <w:rsid w:val="0051362F"/>
    <w:rsid w:val="00514FB3"/>
    <w:rsid w:val="005167A6"/>
    <w:rsid w:val="0051717B"/>
    <w:rsid w:val="005207E7"/>
    <w:rsid w:val="00521BC1"/>
    <w:rsid w:val="005221BF"/>
    <w:rsid w:val="0052288F"/>
    <w:rsid w:val="00522BDA"/>
    <w:rsid w:val="00522D8D"/>
    <w:rsid w:val="00524099"/>
    <w:rsid w:val="00524175"/>
    <w:rsid w:val="00524B3E"/>
    <w:rsid w:val="00524BBD"/>
    <w:rsid w:val="00525A31"/>
    <w:rsid w:val="00530ECF"/>
    <w:rsid w:val="005332CA"/>
    <w:rsid w:val="00533494"/>
    <w:rsid w:val="00533C72"/>
    <w:rsid w:val="00534EFB"/>
    <w:rsid w:val="00536D4C"/>
    <w:rsid w:val="00537522"/>
    <w:rsid w:val="00537879"/>
    <w:rsid w:val="00537BAC"/>
    <w:rsid w:val="00537D37"/>
    <w:rsid w:val="005404F7"/>
    <w:rsid w:val="005415A3"/>
    <w:rsid w:val="00541613"/>
    <w:rsid w:val="00543469"/>
    <w:rsid w:val="00543A20"/>
    <w:rsid w:val="00544AA4"/>
    <w:rsid w:val="00545511"/>
    <w:rsid w:val="0054576F"/>
    <w:rsid w:val="00545F2E"/>
    <w:rsid w:val="00551199"/>
    <w:rsid w:val="0055221E"/>
    <w:rsid w:val="00552A94"/>
    <w:rsid w:val="00553F78"/>
    <w:rsid w:val="00554141"/>
    <w:rsid w:val="0055424C"/>
    <w:rsid w:val="00554BCA"/>
    <w:rsid w:val="00554F63"/>
    <w:rsid w:val="005553DB"/>
    <w:rsid w:val="00556627"/>
    <w:rsid w:val="00560838"/>
    <w:rsid w:val="00562763"/>
    <w:rsid w:val="00563C6C"/>
    <w:rsid w:val="00563F7C"/>
    <w:rsid w:val="005652BA"/>
    <w:rsid w:val="00565511"/>
    <w:rsid w:val="005659EE"/>
    <w:rsid w:val="00565CEC"/>
    <w:rsid w:val="00566759"/>
    <w:rsid w:val="005671FF"/>
    <w:rsid w:val="0057231C"/>
    <w:rsid w:val="005728D5"/>
    <w:rsid w:val="00574640"/>
    <w:rsid w:val="00574768"/>
    <w:rsid w:val="00574D11"/>
    <w:rsid w:val="00575750"/>
    <w:rsid w:val="00576224"/>
    <w:rsid w:val="00577052"/>
    <w:rsid w:val="00577FA7"/>
    <w:rsid w:val="005803A8"/>
    <w:rsid w:val="005806F1"/>
    <w:rsid w:val="00580C1A"/>
    <w:rsid w:val="0058112A"/>
    <w:rsid w:val="0058167C"/>
    <w:rsid w:val="00581931"/>
    <w:rsid w:val="005821A3"/>
    <w:rsid w:val="005829B1"/>
    <w:rsid w:val="005836C2"/>
    <w:rsid w:val="00583AF3"/>
    <w:rsid w:val="0058411E"/>
    <w:rsid w:val="005847C2"/>
    <w:rsid w:val="005863F5"/>
    <w:rsid w:val="005865C4"/>
    <w:rsid w:val="00587E74"/>
    <w:rsid w:val="00590422"/>
    <w:rsid w:val="00593841"/>
    <w:rsid w:val="00593F33"/>
    <w:rsid w:val="005944DB"/>
    <w:rsid w:val="00594BEA"/>
    <w:rsid w:val="00594C9F"/>
    <w:rsid w:val="00595D2F"/>
    <w:rsid w:val="00595DCA"/>
    <w:rsid w:val="00595DFB"/>
    <w:rsid w:val="00596CC0"/>
    <w:rsid w:val="00596DD1"/>
    <w:rsid w:val="0059720D"/>
    <w:rsid w:val="005A03C8"/>
    <w:rsid w:val="005A0715"/>
    <w:rsid w:val="005A208A"/>
    <w:rsid w:val="005A2267"/>
    <w:rsid w:val="005A23F7"/>
    <w:rsid w:val="005A2DA7"/>
    <w:rsid w:val="005A4A5A"/>
    <w:rsid w:val="005A4D3F"/>
    <w:rsid w:val="005A6596"/>
    <w:rsid w:val="005A69A5"/>
    <w:rsid w:val="005A69C4"/>
    <w:rsid w:val="005A7137"/>
    <w:rsid w:val="005A721C"/>
    <w:rsid w:val="005A7623"/>
    <w:rsid w:val="005A7EDD"/>
    <w:rsid w:val="005B0AD9"/>
    <w:rsid w:val="005B0B7E"/>
    <w:rsid w:val="005B0F4E"/>
    <w:rsid w:val="005B15FC"/>
    <w:rsid w:val="005B1EF6"/>
    <w:rsid w:val="005B25A2"/>
    <w:rsid w:val="005B3FEF"/>
    <w:rsid w:val="005B43F6"/>
    <w:rsid w:val="005B57D0"/>
    <w:rsid w:val="005B60F2"/>
    <w:rsid w:val="005B6E19"/>
    <w:rsid w:val="005B7006"/>
    <w:rsid w:val="005B7168"/>
    <w:rsid w:val="005C14BF"/>
    <w:rsid w:val="005C181B"/>
    <w:rsid w:val="005C3F2C"/>
    <w:rsid w:val="005C47AE"/>
    <w:rsid w:val="005C53E5"/>
    <w:rsid w:val="005C6255"/>
    <w:rsid w:val="005D014F"/>
    <w:rsid w:val="005D0ED2"/>
    <w:rsid w:val="005D175B"/>
    <w:rsid w:val="005D1B94"/>
    <w:rsid w:val="005D282B"/>
    <w:rsid w:val="005D2B7E"/>
    <w:rsid w:val="005D353D"/>
    <w:rsid w:val="005D6E19"/>
    <w:rsid w:val="005E07B7"/>
    <w:rsid w:val="005E0B1C"/>
    <w:rsid w:val="005E27F0"/>
    <w:rsid w:val="005E2F74"/>
    <w:rsid w:val="005E3D3C"/>
    <w:rsid w:val="005E3FD0"/>
    <w:rsid w:val="005E4BB0"/>
    <w:rsid w:val="005E56A2"/>
    <w:rsid w:val="005F155A"/>
    <w:rsid w:val="005F1B5D"/>
    <w:rsid w:val="005F1EA2"/>
    <w:rsid w:val="005F25B8"/>
    <w:rsid w:val="005F2C2D"/>
    <w:rsid w:val="005F2DCD"/>
    <w:rsid w:val="005F2F5D"/>
    <w:rsid w:val="005F3369"/>
    <w:rsid w:val="005F4CC5"/>
    <w:rsid w:val="005F52F2"/>
    <w:rsid w:val="005F5D59"/>
    <w:rsid w:val="005F6998"/>
    <w:rsid w:val="005F7CF8"/>
    <w:rsid w:val="005F7E0B"/>
    <w:rsid w:val="005F7F8F"/>
    <w:rsid w:val="00601404"/>
    <w:rsid w:val="00606695"/>
    <w:rsid w:val="00610102"/>
    <w:rsid w:val="00610C33"/>
    <w:rsid w:val="00612670"/>
    <w:rsid w:val="00613585"/>
    <w:rsid w:val="00613938"/>
    <w:rsid w:val="00613F40"/>
    <w:rsid w:val="006149B9"/>
    <w:rsid w:val="00615796"/>
    <w:rsid w:val="006159F4"/>
    <w:rsid w:val="00615BEF"/>
    <w:rsid w:val="00615DEF"/>
    <w:rsid w:val="00616F4F"/>
    <w:rsid w:val="00617355"/>
    <w:rsid w:val="006201CD"/>
    <w:rsid w:val="00620C0B"/>
    <w:rsid w:val="00621099"/>
    <w:rsid w:val="006224A2"/>
    <w:rsid w:val="00622A5E"/>
    <w:rsid w:val="0062367D"/>
    <w:rsid w:val="00623EB2"/>
    <w:rsid w:val="00624619"/>
    <w:rsid w:val="00625197"/>
    <w:rsid w:val="006253F6"/>
    <w:rsid w:val="00626E1E"/>
    <w:rsid w:val="006301A2"/>
    <w:rsid w:val="00631014"/>
    <w:rsid w:val="006322CA"/>
    <w:rsid w:val="006326A4"/>
    <w:rsid w:val="006328CD"/>
    <w:rsid w:val="00633B9A"/>
    <w:rsid w:val="006340FA"/>
    <w:rsid w:val="00635769"/>
    <w:rsid w:val="00636219"/>
    <w:rsid w:val="00636D97"/>
    <w:rsid w:val="00640806"/>
    <w:rsid w:val="00640BB9"/>
    <w:rsid w:val="00641D01"/>
    <w:rsid w:val="00641D68"/>
    <w:rsid w:val="00641DC8"/>
    <w:rsid w:val="006426E5"/>
    <w:rsid w:val="00643DF8"/>
    <w:rsid w:val="00644B57"/>
    <w:rsid w:val="006461FE"/>
    <w:rsid w:val="00646E6C"/>
    <w:rsid w:val="006479C1"/>
    <w:rsid w:val="006502A7"/>
    <w:rsid w:val="00650748"/>
    <w:rsid w:val="00650A0A"/>
    <w:rsid w:val="00652350"/>
    <w:rsid w:val="006545C4"/>
    <w:rsid w:val="006567E9"/>
    <w:rsid w:val="0066062A"/>
    <w:rsid w:val="00660B4C"/>
    <w:rsid w:val="006612CC"/>
    <w:rsid w:val="00662B3E"/>
    <w:rsid w:val="006636E8"/>
    <w:rsid w:val="006650B5"/>
    <w:rsid w:val="00666094"/>
    <w:rsid w:val="00666694"/>
    <w:rsid w:val="00667728"/>
    <w:rsid w:val="00670934"/>
    <w:rsid w:val="00670F4A"/>
    <w:rsid w:val="00671809"/>
    <w:rsid w:val="00671948"/>
    <w:rsid w:val="00673296"/>
    <w:rsid w:val="00673C07"/>
    <w:rsid w:val="00673CCF"/>
    <w:rsid w:val="00674C25"/>
    <w:rsid w:val="00674F33"/>
    <w:rsid w:val="006758C3"/>
    <w:rsid w:val="006777AF"/>
    <w:rsid w:val="0067785E"/>
    <w:rsid w:val="00681557"/>
    <w:rsid w:val="006841F3"/>
    <w:rsid w:val="00686C54"/>
    <w:rsid w:val="00690554"/>
    <w:rsid w:val="0069104F"/>
    <w:rsid w:val="006915BB"/>
    <w:rsid w:val="006931D2"/>
    <w:rsid w:val="0069419E"/>
    <w:rsid w:val="006945C8"/>
    <w:rsid w:val="00694720"/>
    <w:rsid w:val="0069569A"/>
    <w:rsid w:val="00695F43"/>
    <w:rsid w:val="006968B5"/>
    <w:rsid w:val="0069729E"/>
    <w:rsid w:val="006A02C1"/>
    <w:rsid w:val="006A03B8"/>
    <w:rsid w:val="006A0E7D"/>
    <w:rsid w:val="006A3438"/>
    <w:rsid w:val="006A3BF3"/>
    <w:rsid w:val="006A3E7A"/>
    <w:rsid w:val="006A40C7"/>
    <w:rsid w:val="006A45E8"/>
    <w:rsid w:val="006A5000"/>
    <w:rsid w:val="006A7247"/>
    <w:rsid w:val="006B00C5"/>
    <w:rsid w:val="006B00F4"/>
    <w:rsid w:val="006B1A66"/>
    <w:rsid w:val="006B2CA9"/>
    <w:rsid w:val="006B2FB1"/>
    <w:rsid w:val="006B37EE"/>
    <w:rsid w:val="006B3A29"/>
    <w:rsid w:val="006B3C4F"/>
    <w:rsid w:val="006B3CA4"/>
    <w:rsid w:val="006B3FF1"/>
    <w:rsid w:val="006B4D52"/>
    <w:rsid w:val="006B6A5D"/>
    <w:rsid w:val="006B786D"/>
    <w:rsid w:val="006B79E5"/>
    <w:rsid w:val="006C0112"/>
    <w:rsid w:val="006C01C1"/>
    <w:rsid w:val="006C0B6A"/>
    <w:rsid w:val="006C129F"/>
    <w:rsid w:val="006C16CA"/>
    <w:rsid w:val="006C19D2"/>
    <w:rsid w:val="006C1FCA"/>
    <w:rsid w:val="006C2877"/>
    <w:rsid w:val="006C2FA7"/>
    <w:rsid w:val="006C4392"/>
    <w:rsid w:val="006C4F4A"/>
    <w:rsid w:val="006C50A5"/>
    <w:rsid w:val="006C63B4"/>
    <w:rsid w:val="006C646D"/>
    <w:rsid w:val="006C64D4"/>
    <w:rsid w:val="006C6D42"/>
    <w:rsid w:val="006C7211"/>
    <w:rsid w:val="006C7779"/>
    <w:rsid w:val="006D03DA"/>
    <w:rsid w:val="006D0F1B"/>
    <w:rsid w:val="006D1163"/>
    <w:rsid w:val="006D14E3"/>
    <w:rsid w:val="006D1E73"/>
    <w:rsid w:val="006D2334"/>
    <w:rsid w:val="006D2999"/>
    <w:rsid w:val="006D7192"/>
    <w:rsid w:val="006E1DD2"/>
    <w:rsid w:val="006E2168"/>
    <w:rsid w:val="006E2537"/>
    <w:rsid w:val="006E3E09"/>
    <w:rsid w:val="006E502A"/>
    <w:rsid w:val="006E5274"/>
    <w:rsid w:val="006E5604"/>
    <w:rsid w:val="006E5B58"/>
    <w:rsid w:val="006E5ED0"/>
    <w:rsid w:val="006E5F83"/>
    <w:rsid w:val="006E74F2"/>
    <w:rsid w:val="006E7865"/>
    <w:rsid w:val="006E7AD9"/>
    <w:rsid w:val="006F2964"/>
    <w:rsid w:val="006F30D7"/>
    <w:rsid w:val="006F3FD8"/>
    <w:rsid w:val="006F3FF6"/>
    <w:rsid w:val="006F5DCA"/>
    <w:rsid w:val="006F61D4"/>
    <w:rsid w:val="006F6AA8"/>
    <w:rsid w:val="006F6CE9"/>
    <w:rsid w:val="00701129"/>
    <w:rsid w:val="0070192E"/>
    <w:rsid w:val="00701AC8"/>
    <w:rsid w:val="00701D33"/>
    <w:rsid w:val="00702023"/>
    <w:rsid w:val="00702E3E"/>
    <w:rsid w:val="0070310E"/>
    <w:rsid w:val="007042B8"/>
    <w:rsid w:val="0070733D"/>
    <w:rsid w:val="0070764C"/>
    <w:rsid w:val="00707E1B"/>
    <w:rsid w:val="00712F56"/>
    <w:rsid w:val="00713047"/>
    <w:rsid w:val="00714432"/>
    <w:rsid w:val="00714B53"/>
    <w:rsid w:val="00715DE2"/>
    <w:rsid w:val="00716776"/>
    <w:rsid w:val="007217D3"/>
    <w:rsid w:val="00721A47"/>
    <w:rsid w:val="00722387"/>
    <w:rsid w:val="00723546"/>
    <w:rsid w:val="007245C9"/>
    <w:rsid w:val="00724BA5"/>
    <w:rsid w:val="00725FA2"/>
    <w:rsid w:val="00725FE0"/>
    <w:rsid w:val="00726646"/>
    <w:rsid w:val="007301C1"/>
    <w:rsid w:val="007312A7"/>
    <w:rsid w:val="00731BCF"/>
    <w:rsid w:val="00732290"/>
    <w:rsid w:val="007323C4"/>
    <w:rsid w:val="00733841"/>
    <w:rsid w:val="00733D78"/>
    <w:rsid w:val="007341D2"/>
    <w:rsid w:val="007365A9"/>
    <w:rsid w:val="00736933"/>
    <w:rsid w:val="007401E7"/>
    <w:rsid w:val="00741348"/>
    <w:rsid w:val="0074162E"/>
    <w:rsid w:val="007423D2"/>
    <w:rsid w:val="00742C16"/>
    <w:rsid w:val="00742F9A"/>
    <w:rsid w:val="007434C1"/>
    <w:rsid w:val="007448C7"/>
    <w:rsid w:val="00744A53"/>
    <w:rsid w:val="0074503B"/>
    <w:rsid w:val="00745A48"/>
    <w:rsid w:val="00746256"/>
    <w:rsid w:val="00746C03"/>
    <w:rsid w:val="0075028E"/>
    <w:rsid w:val="007508B9"/>
    <w:rsid w:val="00750B8B"/>
    <w:rsid w:val="00751EB7"/>
    <w:rsid w:val="0075254B"/>
    <w:rsid w:val="00752565"/>
    <w:rsid w:val="00754615"/>
    <w:rsid w:val="00755B14"/>
    <w:rsid w:val="0075657D"/>
    <w:rsid w:val="00756CAF"/>
    <w:rsid w:val="00757259"/>
    <w:rsid w:val="00757E1A"/>
    <w:rsid w:val="00760917"/>
    <w:rsid w:val="00761567"/>
    <w:rsid w:val="007619F6"/>
    <w:rsid w:val="00762176"/>
    <w:rsid w:val="0076224A"/>
    <w:rsid w:val="00764F3E"/>
    <w:rsid w:val="00766861"/>
    <w:rsid w:val="00767AC1"/>
    <w:rsid w:val="00767C75"/>
    <w:rsid w:val="007715F9"/>
    <w:rsid w:val="007717FF"/>
    <w:rsid w:val="00772425"/>
    <w:rsid w:val="00773DCF"/>
    <w:rsid w:val="00774A45"/>
    <w:rsid w:val="00775D0E"/>
    <w:rsid w:val="007760F8"/>
    <w:rsid w:val="00776F2B"/>
    <w:rsid w:val="0077735A"/>
    <w:rsid w:val="00777AA7"/>
    <w:rsid w:val="0078154E"/>
    <w:rsid w:val="007820AD"/>
    <w:rsid w:val="00782E9E"/>
    <w:rsid w:val="0078314C"/>
    <w:rsid w:val="00783861"/>
    <w:rsid w:val="007839C6"/>
    <w:rsid w:val="00784A4B"/>
    <w:rsid w:val="007852C9"/>
    <w:rsid w:val="00785580"/>
    <w:rsid w:val="00785808"/>
    <w:rsid w:val="00785D0E"/>
    <w:rsid w:val="00786584"/>
    <w:rsid w:val="007870E1"/>
    <w:rsid w:val="007914BC"/>
    <w:rsid w:val="007919BE"/>
    <w:rsid w:val="0079279B"/>
    <w:rsid w:val="00792C50"/>
    <w:rsid w:val="00793306"/>
    <w:rsid w:val="007934C5"/>
    <w:rsid w:val="00793C9E"/>
    <w:rsid w:val="007947BB"/>
    <w:rsid w:val="00795D95"/>
    <w:rsid w:val="007968F9"/>
    <w:rsid w:val="00796F93"/>
    <w:rsid w:val="0079731E"/>
    <w:rsid w:val="007A05CE"/>
    <w:rsid w:val="007A0C92"/>
    <w:rsid w:val="007A1471"/>
    <w:rsid w:val="007A23BB"/>
    <w:rsid w:val="007A2434"/>
    <w:rsid w:val="007A321A"/>
    <w:rsid w:val="007A4078"/>
    <w:rsid w:val="007A5B38"/>
    <w:rsid w:val="007A60AB"/>
    <w:rsid w:val="007B06B1"/>
    <w:rsid w:val="007B0F6D"/>
    <w:rsid w:val="007B17AF"/>
    <w:rsid w:val="007B1829"/>
    <w:rsid w:val="007B1975"/>
    <w:rsid w:val="007B1CFE"/>
    <w:rsid w:val="007B6707"/>
    <w:rsid w:val="007B7871"/>
    <w:rsid w:val="007B7E3D"/>
    <w:rsid w:val="007C01B5"/>
    <w:rsid w:val="007C01EF"/>
    <w:rsid w:val="007C04E8"/>
    <w:rsid w:val="007C1E53"/>
    <w:rsid w:val="007C2171"/>
    <w:rsid w:val="007C23AE"/>
    <w:rsid w:val="007C362C"/>
    <w:rsid w:val="007C43E8"/>
    <w:rsid w:val="007C49CC"/>
    <w:rsid w:val="007C515E"/>
    <w:rsid w:val="007C52CB"/>
    <w:rsid w:val="007C57BE"/>
    <w:rsid w:val="007C5A1A"/>
    <w:rsid w:val="007C6EEB"/>
    <w:rsid w:val="007C7093"/>
    <w:rsid w:val="007C74E6"/>
    <w:rsid w:val="007D0DB8"/>
    <w:rsid w:val="007D13AA"/>
    <w:rsid w:val="007D1B3F"/>
    <w:rsid w:val="007D20BD"/>
    <w:rsid w:val="007D260B"/>
    <w:rsid w:val="007D36F8"/>
    <w:rsid w:val="007D47E8"/>
    <w:rsid w:val="007D67C1"/>
    <w:rsid w:val="007D6DCF"/>
    <w:rsid w:val="007D7D7B"/>
    <w:rsid w:val="007D7E17"/>
    <w:rsid w:val="007E0773"/>
    <w:rsid w:val="007E08EE"/>
    <w:rsid w:val="007E0E43"/>
    <w:rsid w:val="007E16A8"/>
    <w:rsid w:val="007E1765"/>
    <w:rsid w:val="007E18CB"/>
    <w:rsid w:val="007E33D3"/>
    <w:rsid w:val="007E354C"/>
    <w:rsid w:val="007E374A"/>
    <w:rsid w:val="007E3A6E"/>
    <w:rsid w:val="007E3EF1"/>
    <w:rsid w:val="007E4FD2"/>
    <w:rsid w:val="007E5346"/>
    <w:rsid w:val="007E66CE"/>
    <w:rsid w:val="007E68F6"/>
    <w:rsid w:val="007E77B3"/>
    <w:rsid w:val="007E7EA7"/>
    <w:rsid w:val="007F0E10"/>
    <w:rsid w:val="007F111E"/>
    <w:rsid w:val="007F1120"/>
    <w:rsid w:val="007F295D"/>
    <w:rsid w:val="007F519E"/>
    <w:rsid w:val="007F5826"/>
    <w:rsid w:val="007F60B2"/>
    <w:rsid w:val="007F7ECB"/>
    <w:rsid w:val="008014EC"/>
    <w:rsid w:val="0080243A"/>
    <w:rsid w:val="00803127"/>
    <w:rsid w:val="008032DB"/>
    <w:rsid w:val="0080388A"/>
    <w:rsid w:val="00803A48"/>
    <w:rsid w:val="00803B3C"/>
    <w:rsid w:val="00806135"/>
    <w:rsid w:val="008061ED"/>
    <w:rsid w:val="008071C1"/>
    <w:rsid w:val="00807E7D"/>
    <w:rsid w:val="008106AF"/>
    <w:rsid w:val="00811CC7"/>
    <w:rsid w:val="008127A4"/>
    <w:rsid w:val="00812E9C"/>
    <w:rsid w:val="00813A98"/>
    <w:rsid w:val="00813AD9"/>
    <w:rsid w:val="0081527E"/>
    <w:rsid w:val="00816C33"/>
    <w:rsid w:val="0082051F"/>
    <w:rsid w:val="00820F70"/>
    <w:rsid w:val="00822AFC"/>
    <w:rsid w:val="00823182"/>
    <w:rsid w:val="008239AF"/>
    <w:rsid w:val="008240FE"/>
    <w:rsid w:val="008259A8"/>
    <w:rsid w:val="0082659C"/>
    <w:rsid w:val="008277FD"/>
    <w:rsid w:val="00827B84"/>
    <w:rsid w:val="00827FA5"/>
    <w:rsid w:val="00830481"/>
    <w:rsid w:val="0083322C"/>
    <w:rsid w:val="0083358E"/>
    <w:rsid w:val="008341AA"/>
    <w:rsid w:val="0083488B"/>
    <w:rsid w:val="00835DDC"/>
    <w:rsid w:val="00837F00"/>
    <w:rsid w:val="00840F1E"/>
    <w:rsid w:val="00842094"/>
    <w:rsid w:val="008424AF"/>
    <w:rsid w:val="00842B54"/>
    <w:rsid w:val="00842CC2"/>
    <w:rsid w:val="00843195"/>
    <w:rsid w:val="00844872"/>
    <w:rsid w:val="00845380"/>
    <w:rsid w:val="00846C90"/>
    <w:rsid w:val="00847014"/>
    <w:rsid w:val="00847464"/>
    <w:rsid w:val="008502CF"/>
    <w:rsid w:val="00850473"/>
    <w:rsid w:val="008509C7"/>
    <w:rsid w:val="00850AFD"/>
    <w:rsid w:val="00850CB3"/>
    <w:rsid w:val="00850F05"/>
    <w:rsid w:val="008512DA"/>
    <w:rsid w:val="00851648"/>
    <w:rsid w:val="00852448"/>
    <w:rsid w:val="008540E9"/>
    <w:rsid w:val="00854287"/>
    <w:rsid w:val="00854FB5"/>
    <w:rsid w:val="008554CF"/>
    <w:rsid w:val="0085683E"/>
    <w:rsid w:val="00857612"/>
    <w:rsid w:val="008606EF"/>
    <w:rsid w:val="008607D0"/>
    <w:rsid w:val="00861496"/>
    <w:rsid w:val="00862579"/>
    <w:rsid w:val="00863A36"/>
    <w:rsid w:val="00864711"/>
    <w:rsid w:val="0086477E"/>
    <w:rsid w:val="008648E0"/>
    <w:rsid w:val="00865469"/>
    <w:rsid w:val="0086580B"/>
    <w:rsid w:val="0086690D"/>
    <w:rsid w:val="00866FD1"/>
    <w:rsid w:val="00866FD2"/>
    <w:rsid w:val="00867289"/>
    <w:rsid w:val="008702D1"/>
    <w:rsid w:val="00870408"/>
    <w:rsid w:val="00870B21"/>
    <w:rsid w:val="0087149A"/>
    <w:rsid w:val="0087208B"/>
    <w:rsid w:val="008720D3"/>
    <w:rsid w:val="008727EB"/>
    <w:rsid w:val="008728EC"/>
    <w:rsid w:val="00873F5E"/>
    <w:rsid w:val="00874058"/>
    <w:rsid w:val="00874303"/>
    <w:rsid w:val="008754F1"/>
    <w:rsid w:val="008764EE"/>
    <w:rsid w:val="008766DF"/>
    <w:rsid w:val="00876CCF"/>
    <w:rsid w:val="008805D3"/>
    <w:rsid w:val="008812BB"/>
    <w:rsid w:val="0088241A"/>
    <w:rsid w:val="00883933"/>
    <w:rsid w:val="00887445"/>
    <w:rsid w:val="00887674"/>
    <w:rsid w:val="00887979"/>
    <w:rsid w:val="00887CD8"/>
    <w:rsid w:val="00887E81"/>
    <w:rsid w:val="00887E9B"/>
    <w:rsid w:val="008916FB"/>
    <w:rsid w:val="00891D6E"/>
    <w:rsid w:val="008927B0"/>
    <w:rsid w:val="0089626D"/>
    <w:rsid w:val="00897933"/>
    <w:rsid w:val="00897BCC"/>
    <w:rsid w:val="008A0039"/>
    <w:rsid w:val="008A0667"/>
    <w:rsid w:val="008A1316"/>
    <w:rsid w:val="008A1B22"/>
    <w:rsid w:val="008A3746"/>
    <w:rsid w:val="008A4392"/>
    <w:rsid w:val="008A4459"/>
    <w:rsid w:val="008A4858"/>
    <w:rsid w:val="008A4DE2"/>
    <w:rsid w:val="008A5EB5"/>
    <w:rsid w:val="008A661F"/>
    <w:rsid w:val="008A69C1"/>
    <w:rsid w:val="008A6DA4"/>
    <w:rsid w:val="008A77DF"/>
    <w:rsid w:val="008B09D5"/>
    <w:rsid w:val="008B2507"/>
    <w:rsid w:val="008B2E02"/>
    <w:rsid w:val="008B2FAD"/>
    <w:rsid w:val="008B3A41"/>
    <w:rsid w:val="008B4874"/>
    <w:rsid w:val="008B5323"/>
    <w:rsid w:val="008B5406"/>
    <w:rsid w:val="008B5494"/>
    <w:rsid w:val="008B6CA2"/>
    <w:rsid w:val="008B7E42"/>
    <w:rsid w:val="008C0072"/>
    <w:rsid w:val="008C1013"/>
    <w:rsid w:val="008C1090"/>
    <w:rsid w:val="008C1EFF"/>
    <w:rsid w:val="008C287E"/>
    <w:rsid w:val="008C5349"/>
    <w:rsid w:val="008C62A5"/>
    <w:rsid w:val="008D0994"/>
    <w:rsid w:val="008D148F"/>
    <w:rsid w:val="008D1C23"/>
    <w:rsid w:val="008D2736"/>
    <w:rsid w:val="008D278E"/>
    <w:rsid w:val="008D29B7"/>
    <w:rsid w:val="008D2ED8"/>
    <w:rsid w:val="008D3526"/>
    <w:rsid w:val="008D3CA2"/>
    <w:rsid w:val="008D415E"/>
    <w:rsid w:val="008D453E"/>
    <w:rsid w:val="008D4625"/>
    <w:rsid w:val="008D48B2"/>
    <w:rsid w:val="008D6A4E"/>
    <w:rsid w:val="008D729D"/>
    <w:rsid w:val="008D730D"/>
    <w:rsid w:val="008E00DA"/>
    <w:rsid w:val="008E0E12"/>
    <w:rsid w:val="008E111B"/>
    <w:rsid w:val="008E1290"/>
    <w:rsid w:val="008E1988"/>
    <w:rsid w:val="008E309A"/>
    <w:rsid w:val="008E349E"/>
    <w:rsid w:val="008E3733"/>
    <w:rsid w:val="008E380B"/>
    <w:rsid w:val="008E50FF"/>
    <w:rsid w:val="008E5A53"/>
    <w:rsid w:val="008E5F9A"/>
    <w:rsid w:val="008F033E"/>
    <w:rsid w:val="008F15BB"/>
    <w:rsid w:val="008F2807"/>
    <w:rsid w:val="008F2837"/>
    <w:rsid w:val="008F2B08"/>
    <w:rsid w:val="008F2E9C"/>
    <w:rsid w:val="008F3F75"/>
    <w:rsid w:val="008F63B7"/>
    <w:rsid w:val="008F6DBC"/>
    <w:rsid w:val="008F7E98"/>
    <w:rsid w:val="0090138C"/>
    <w:rsid w:val="0090186F"/>
    <w:rsid w:val="00902065"/>
    <w:rsid w:val="00902F9F"/>
    <w:rsid w:val="00903A0B"/>
    <w:rsid w:val="00904560"/>
    <w:rsid w:val="00905F85"/>
    <w:rsid w:val="0091206D"/>
    <w:rsid w:val="0091450F"/>
    <w:rsid w:val="00915A4C"/>
    <w:rsid w:val="0091757B"/>
    <w:rsid w:val="0092102A"/>
    <w:rsid w:val="00922842"/>
    <w:rsid w:val="009228C2"/>
    <w:rsid w:val="00924536"/>
    <w:rsid w:val="00925A6E"/>
    <w:rsid w:val="0092615C"/>
    <w:rsid w:val="00927C5B"/>
    <w:rsid w:val="00930014"/>
    <w:rsid w:val="009317E0"/>
    <w:rsid w:val="00931C85"/>
    <w:rsid w:val="0093207C"/>
    <w:rsid w:val="00933E93"/>
    <w:rsid w:val="0093762B"/>
    <w:rsid w:val="00941EC1"/>
    <w:rsid w:val="0094234E"/>
    <w:rsid w:val="00943039"/>
    <w:rsid w:val="0094500F"/>
    <w:rsid w:val="00947080"/>
    <w:rsid w:val="00947BF7"/>
    <w:rsid w:val="00950178"/>
    <w:rsid w:val="009503EA"/>
    <w:rsid w:val="009511DE"/>
    <w:rsid w:val="009513B7"/>
    <w:rsid w:val="009515D6"/>
    <w:rsid w:val="0095305C"/>
    <w:rsid w:val="009532A9"/>
    <w:rsid w:val="0095375E"/>
    <w:rsid w:val="00953C54"/>
    <w:rsid w:val="0095428B"/>
    <w:rsid w:val="00954E61"/>
    <w:rsid w:val="00955478"/>
    <w:rsid w:val="00955E84"/>
    <w:rsid w:val="00956211"/>
    <w:rsid w:val="009579B2"/>
    <w:rsid w:val="00957B32"/>
    <w:rsid w:val="009604B7"/>
    <w:rsid w:val="00960C81"/>
    <w:rsid w:val="0096101F"/>
    <w:rsid w:val="0096220F"/>
    <w:rsid w:val="00962E70"/>
    <w:rsid w:val="00963DCD"/>
    <w:rsid w:val="009648A4"/>
    <w:rsid w:val="00964E71"/>
    <w:rsid w:val="00965369"/>
    <w:rsid w:val="009657C3"/>
    <w:rsid w:val="0096754A"/>
    <w:rsid w:val="0097059A"/>
    <w:rsid w:val="00970DC0"/>
    <w:rsid w:val="00971B08"/>
    <w:rsid w:val="00973653"/>
    <w:rsid w:val="00974BD8"/>
    <w:rsid w:val="00975386"/>
    <w:rsid w:val="009753F8"/>
    <w:rsid w:val="0097587D"/>
    <w:rsid w:val="009764AF"/>
    <w:rsid w:val="00976593"/>
    <w:rsid w:val="009805F5"/>
    <w:rsid w:val="00980F09"/>
    <w:rsid w:val="0098249F"/>
    <w:rsid w:val="00983009"/>
    <w:rsid w:val="009831EE"/>
    <w:rsid w:val="0098471B"/>
    <w:rsid w:val="009851E3"/>
    <w:rsid w:val="00985B2F"/>
    <w:rsid w:val="00986975"/>
    <w:rsid w:val="0098722F"/>
    <w:rsid w:val="0099011D"/>
    <w:rsid w:val="00991E8B"/>
    <w:rsid w:val="00996AC6"/>
    <w:rsid w:val="009970F0"/>
    <w:rsid w:val="00997151"/>
    <w:rsid w:val="009A1017"/>
    <w:rsid w:val="009A1BC9"/>
    <w:rsid w:val="009A218B"/>
    <w:rsid w:val="009A3C42"/>
    <w:rsid w:val="009A41DA"/>
    <w:rsid w:val="009A62A3"/>
    <w:rsid w:val="009B0357"/>
    <w:rsid w:val="009B0B3A"/>
    <w:rsid w:val="009B12D8"/>
    <w:rsid w:val="009B2DD1"/>
    <w:rsid w:val="009B3208"/>
    <w:rsid w:val="009B5355"/>
    <w:rsid w:val="009C080B"/>
    <w:rsid w:val="009C0A3C"/>
    <w:rsid w:val="009C0DA8"/>
    <w:rsid w:val="009C1027"/>
    <w:rsid w:val="009C3EA7"/>
    <w:rsid w:val="009C4252"/>
    <w:rsid w:val="009C4432"/>
    <w:rsid w:val="009C4BD6"/>
    <w:rsid w:val="009C51BB"/>
    <w:rsid w:val="009C6776"/>
    <w:rsid w:val="009C6D6B"/>
    <w:rsid w:val="009C70A9"/>
    <w:rsid w:val="009C7DBE"/>
    <w:rsid w:val="009D01CF"/>
    <w:rsid w:val="009D11E0"/>
    <w:rsid w:val="009D285A"/>
    <w:rsid w:val="009D3A3A"/>
    <w:rsid w:val="009D51DE"/>
    <w:rsid w:val="009D58F4"/>
    <w:rsid w:val="009D7804"/>
    <w:rsid w:val="009E1756"/>
    <w:rsid w:val="009E1C63"/>
    <w:rsid w:val="009E2C43"/>
    <w:rsid w:val="009E37F0"/>
    <w:rsid w:val="009E385A"/>
    <w:rsid w:val="009E59A2"/>
    <w:rsid w:val="009F041B"/>
    <w:rsid w:val="009F46BA"/>
    <w:rsid w:val="009F7334"/>
    <w:rsid w:val="009F77FA"/>
    <w:rsid w:val="009F7E51"/>
    <w:rsid w:val="00A00620"/>
    <w:rsid w:val="00A01618"/>
    <w:rsid w:val="00A018C9"/>
    <w:rsid w:val="00A0220C"/>
    <w:rsid w:val="00A0319C"/>
    <w:rsid w:val="00A03EDA"/>
    <w:rsid w:val="00A052D6"/>
    <w:rsid w:val="00A05BA3"/>
    <w:rsid w:val="00A07541"/>
    <w:rsid w:val="00A1038C"/>
    <w:rsid w:val="00A117DF"/>
    <w:rsid w:val="00A1292C"/>
    <w:rsid w:val="00A13066"/>
    <w:rsid w:val="00A1306F"/>
    <w:rsid w:val="00A13374"/>
    <w:rsid w:val="00A14E7A"/>
    <w:rsid w:val="00A15174"/>
    <w:rsid w:val="00A15490"/>
    <w:rsid w:val="00A17638"/>
    <w:rsid w:val="00A1787E"/>
    <w:rsid w:val="00A20744"/>
    <w:rsid w:val="00A2097B"/>
    <w:rsid w:val="00A20D92"/>
    <w:rsid w:val="00A21556"/>
    <w:rsid w:val="00A215C9"/>
    <w:rsid w:val="00A21BA3"/>
    <w:rsid w:val="00A220DC"/>
    <w:rsid w:val="00A235ED"/>
    <w:rsid w:val="00A23F4C"/>
    <w:rsid w:val="00A26907"/>
    <w:rsid w:val="00A27C0F"/>
    <w:rsid w:val="00A309C8"/>
    <w:rsid w:val="00A314CD"/>
    <w:rsid w:val="00A31DE0"/>
    <w:rsid w:val="00A32CB5"/>
    <w:rsid w:val="00A33B6A"/>
    <w:rsid w:val="00A35FBD"/>
    <w:rsid w:val="00A379E7"/>
    <w:rsid w:val="00A40294"/>
    <w:rsid w:val="00A40D26"/>
    <w:rsid w:val="00A43129"/>
    <w:rsid w:val="00A44909"/>
    <w:rsid w:val="00A449AF"/>
    <w:rsid w:val="00A456EA"/>
    <w:rsid w:val="00A46354"/>
    <w:rsid w:val="00A46D3D"/>
    <w:rsid w:val="00A4724C"/>
    <w:rsid w:val="00A50345"/>
    <w:rsid w:val="00A50577"/>
    <w:rsid w:val="00A50A7B"/>
    <w:rsid w:val="00A52383"/>
    <w:rsid w:val="00A54DEB"/>
    <w:rsid w:val="00A55342"/>
    <w:rsid w:val="00A56D18"/>
    <w:rsid w:val="00A56F69"/>
    <w:rsid w:val="00A56F7A"/>
    <w:rsid w:val="00A57145"/>
    <w:rsid w:val="00A57263"/>
    <w:rsid w:val="00A57ED6"/>
    <w:rsid w:val="00A6257F"/>
    <w:rsid w:val="00A625C9"/>
    <w:rsid w:val="00A62B74"/>
    <w:rsid w:val="00A62D82"/>
    <w:rsid w:val="00A62EA1"/>
    <w:rsid w:val="00A63882"/>
    <w:rsid w:val="00A638CE"/>
    <w:rsid w:val="00A63DFC"/>
    <w:rsid w:val="00A65DE2"/>
    <w:rsid w:val="00A7000E"/>
    <w:rsid w:val="00A7046F"/>
    <w:rsid w:val="00A7248C"/>
    <w:rsid w:val="00A7270F"/>
    <w:rsid w:val="00A735E7"/>
    <w:rsid w:val="00A75004"/>
    <w:rsid w:val="00A75128"/>
    <w:rsid w:val="00A77A18"/>
    <w:rsid w:val="00A8019E"/>
    <w:rsid w:val="00A809D1"/>
    <w:rsid w:val="00A816FC"/>
    <w:rsid w:val="00A82724"/>
    <w:rsid w:val="00A82E3A"/>
    <w:rsid w:val="00A83347"/>
    <w:rsid w:val="00A84098"/>
    <w:rsid w:val="00A84784"/>
    <w:rsid w:val="00A868A8"/>
    <w:rsid w:val="00A86968"/>
    <w:rsid w:val="00A869A2"/>
    <w:rsid w:val="00A86E3F"/>
    <w:rsid w:val="00A93870"/>
    <w:rsid w:val="00A94151"/>
    <w:rsid w:val="00A942CC"/>
    <w:rsid w:val="00A947E8"/>
    <w:rsid w:val="00A9534C"/>
    <w:rsid w:val="00A955F7"/>
    <w:rsid w:val="00A95FDC"/>
    <w:rsid w:val="00A96FB0"/>
    <w:rsid w:val="00A97AA9"/>
    <w:rsid w:val="00A97B41"/>
    <w:rsid w:val="00A97FF7"/>
    <w:rsid w:val="00AA0EDD"/>
    <w:rsid w:val="00AA2FE6"/>
    <w:rsid w:val="00AA34D5"/>
    <w:rsid w:val="00AA38FB"/>
    <w:rsid w:val="00AA43C1"/>
    <w:rsid w:val="00AA49FF"/>
    <w:rsid w:val="00AA5522"/>
    <w:rsid w:val="00AA5525"/>
    <w:rsid w:val="00AA560E"/>
    <w:rsid w:val="00AA72CE"/>
    <w:rsid w:val="00AB682E"/>
    <w:rsid w:val="00AB7213"/>
    <w:rsid w:val="00AB7611"/>
    <w:rsid w:val="00AC0240"/>
    <w:rsid w:val="00AC06E1"/>
    <w:rsid w:val="00AC2084"/>
    <w:rsid w:val="00AC3135"/>
    <w:rsid w:val="00AC3905"/>
    <w:rsid w:val="00AC3F7E"/>
    <w:rsid w:val="00AC49DF"/>
    <w:rsid w:val="00AC4B1E"/>
    <w:rsid w:val="00AC55F7"/>
    <w:rsid w:val="00AC5B32"/>
    <w:rsid w:val="00AC602B"/>
    <w:rsid w:val="00AC666F"/>
    <w:rsid w:val="00AC6FC9"/>
    <w:rsid w:val="00AD186D"/>
    <w:rsid w:val="00AD2882"/>
    <w:rsid w:val="00AD2CBA"/>
    <w:rsid w:val="00AD4632"/>
    <w:rsid w:val="00AD59E9"/>
    <w:rsid w:val="00AD5A04"/>
    <w:rsid w:val="00AD5AE9"/>
    <w:rsid w:val="00AD7A07"/>
    <w:rsid w:val="00AE329C"/>
    <w:rsid w:val="00AE34D2"/>
    <w:rsid w:val="00AE62DF"/>
    <w:rsid w:val="00AE798B"/>
    <w:rsid w:val="00AF0332"/>
    <w:rsid w:val="00AF0F2C"/>
    <w:rsid w:val="00AF1061"/>
    <w:rsid w:val="00AF12DE"/>
    <w:rsid w:val="00AF315F"/>
    <w:rsid w:val="00AF4209"/>
    <w:rsid w:val="00AF77E8"/>
    <w:rsid w:val="00B00602"/>
    <w:rsid w:val="00B00982"/>
    <w:rsid w:val="00B00AFD"/>
    <w:rsid w:val="00B02504"/>
    <w:rsid w:val="00B030C9"/>
    <w:rsid w:val="00B03B8E"/>
    <w:rsid w:val="00B048FA"/>
    <w:rsid w:val="00B04A0B"/>
    <w:rsid w:val="00B04B27"/>
    <w:rsid w:val="00B0678F"/>
    <w:rsid w:val="00B10D22"/>
    <w:rsid w:val="00B10FB6"/>
    <w:rsid w:val="00B1315E"/>
    <w:rsid w:val="00B1329F"/>
    <w:rsid w:val="00B13E67"/>
    <w:rsid w:val="00B13F3F"/>
    <w:rsid w:val="00B14017"/>
    <w:rsid w:val="00B149F1"/>
    <w:rsid w:val="00B15EB4"/>
    <w:rsid w:val="00B1627A"/>
    <w:rsid w:val="00B16B79"/>
    <w:rsid w:val="00B21197"/>
    <w:rsid w:val="00B2188E"/>
    <w:rsid w:val="00B21C75"/>
    <w:rsid w:val="00B221FC"/>
    <w:rsid w:val="00B231EB"/>
    <w:rsid w:val="00B23280"/>
    <w:rsid w:val="00B24AC0"/>
    <w:rsid w:val="00B2601E"/>
    <w:rsid w:val="00B30F2D"/>
    <w:rsid w:val="00B31138"/>
    <w:rsid w:val="00B31640"/>
    <w:rsid w:val="00B3177C"/>
    <w:rsid w:val="00B31861"/>
    <w:rsid w:val="00B31D86"/>
    <w:rsid w:val="00B32A81"/>
    <w:rsid w:val="00B32DDB"/>
    <w:rsid w:val="00B33451"/>
    <w:rsid w:val="00B337D9"/>
    <w:rsid w:val="00B342B1"/>
    <w:rsid w:val="00B35109"/>
    <w:rsid w:val="00B36EAA"/>
    <w:rsid w:val="00B40B86"/>
    <w:rsid w:val="00B419C3"/>
    <w:rsid w:val="00B41A48"/>
    <w:rsid w:val="00B42212"/>
    <w:rsid w:val="00B4232A"/>
    <w:rsid w:val="00B464AB"/>
    <w:rsid w:val="00B468E5"/>
    <w:rsid w:val="00B46BD6"/>
    <w:rsid w:val="00B47024"/>
    <w:rsid w:val="00B4733C"/>
    <w:rsid w:val="00B50B00"/>
    <w:rsid w:val="00B53B30"/>
    <w:rsid w:val="00B54330"/>
    <w:rsid w:val="00B54493"/>
    <w:rsid w:val="00B54F0F"/>
    <w:rsid w:val="00B561A9"/>
    <w:rsid w:val="00B561FD"/>
    <w:rsid w:val="00B56502"/>
    <w:rsid w:val="00B56817"/>
    <w:rsid w:val="00B613E0"/>
    <w:rsid w:val="00B6190E"/>
    <w:rsid w:val="00B61C83"/>
    <w:rsid w:val="00B631FF"/>
    <w:rsid w:val="00B6344C"/>
    <w:rsid w:val="00B636F7"/>
    <w:rsid w:val="00B64EB0"/>
    <w:rsid w:val="00B64FA9"/>
    <w:rsid w:val="00B65341"/>
    <w:rsid w:val="00B66756"/>
    <w:rsid w:val="00B70FD9"/>
    <w:rsid w:val="00B717D4"/>
    <w:rsid w:val="00B71ACE"/>
    <w:rsid w:val="00B73FE6"/>
    <w:rsid w:val="00B76A5F"/>
    <w:rsid w:val="00B76DB0"/>
    <w:rsid w:val="00B77876"/>
    <w:rsid w:val="00B859FA"/>
    <w:rsid w:val="00B86D67"/>
    <w:rsid w:val="00B900B7"/>
    <w:rsid w:val="00B903E0"/>
    <w:rsid w:val="00B90410"/>
    <w:rsid w:val="00B904DE"/>
    <w:rsid w:val="00B90E8C"/>
    <w:rsid w:val="00B922BA"/>
    <w:rsid w:val="00B924C5"/>
    <w:rsid w:val="00B929B5"/>
    <w:rsid w:val="00B941E8"/>
    <w:rsid w:val="00B947F6"/>
    <w:rsid w:val="00B95556"/>
    <w:rsid w:val="00BA0F8D"/>
    <w:rsid w:val="00BA15C1"/>
    <w:rsid w:val="00BA1CFA"/>
    <w:rsid w:val="00BA2925"/>
    <w:rsid w:val="00BA3199"/>
    <w:rsid w:val="00BA34D5"/>
    <w:rsid w:val="00BA3D52"/>
    <w:rsid w:val="00BA4CD4"/>
    <w:rsid w:val="00BA54CC"/>
    <w:rsid w:val="00BA558D"/>
    <w:rsid w:val="00BA562A"/>
    <w:rsid w:val="00BA6080"/>
    <w:rsid w:val="00BA672B"/>
    <w:rsid w:val="00BA6A8A"/>
    <w:rsid w:val="00BB0345"/>
    <w:rsid w:val="00BB10BA"/>
    <w:rsid w:val="00BB1227"/>
    <w:rsid w:val="00BB1281"/>
    <w:rsid w:val="00BB2DE5"/>
    <w:rsid w:val="00BB4AA8"/>
    <w:rsid w:val="00BB4F1D"/>
    <w:rsid w:val="00BB6A11"/>
    <w:rsid w:val="00BB7AF3"/>
    <w:rsid w:val="00BC25CE"/>
    <w:rsid w:val="00BC2F48"/>
    <w:rsid w:val="00BC3556"/>
    <w:rsid w:val="00BC606C"/>
    <w:rsid w:val="00BC6652"/>
    <w:rsid w:val="00BC68E5"/>
    <w:rsid w:val="00BD10CB"/>
    <w:rsid w:val="00BD17CB"/>
    <w:rsid w:val="00BD3353"/>
    <w:rsid w:val="00BD54C3"/>
    <w:rsid w:val="00BE0CF1"/>
    <w:rsid w:val="00BE15A0"/>
    <w:rsid w:val="00BE1972"/>
    <w:rsid w:val="00BE2046"/>
    <w:rsid w:val="00BE277A"/>
    <w:rsid w:val="00BE5E28"/>
    <w:rsid w:val="00BE72E8"/>
    <w:rsid w:val="00BE7952"/>
    <w:rsid w:val="00BE7D67"/>
    <w:rsid w:val="00BF0ABB"/>
    <w:rsid w:val="00BF10A8"/>
    <w:rsid w:val="00BF436E"/>
    <w:rsid w:val="00BF5843"/>
    <w:rsid w:val="00BF7519"/>
    <w:rsid w:val="00BF799F"/>
    <w:rsid w:val="00C001C7"/>
    <w:rsid w:val="00C001D6"/>
    <w:rsid w:val="00C002FE"/>
    <w:rsid w:val="00C003AC"/>
    <w:rsid w:val="00C005C1"/>
    <w:rsid w:val="00C00D62"/>
    <w:rsid w:val="00C017BA"/>
    <w:rsid w:val="00C019E3"/>
    <w:rsid w:val="00C021FC"/>
    <w:rsid w:val="00C023A3"/>
    <w:rsid w:val="00C029AD"/>
    <w:rsid w:val="00C039D5"/>
    <w:rsid w:val="00C06827"/>
    <w:rsid w:val="00C06D3E"/>
    <w:rsid w:val="00C0782E"/>
    <w:rsid w:val="00C11AE2"/>
    <w:rsid w:val="00C11F25"/>
    <w:rsid w:val="00C1310A"/>
    <w:rsid w:val="00C13662"/>
    <w:rsid w:val="00C1459C"/>
    <w:rsid w:val="00C14A59"/>
    <w:rsid w:val="00C1593A"/>
    <w:rsid w:val="00C164D6"/>
    <w:rsid w:val="00C16EFF"/>
    <w:rsid w:val="00C17580"/>
    <w:rsid w:val="00C20045"/>
    <w:rsid w:val="00C2078E"/>
    <w:rsid w:val="00C226C4"/>
    <w:rsid w:val="00C231DC"/>
    <w:rsid w:val="00C23296"/>
    <w:rsid w:val="00C23C02"/>
    <w:rsid w:val="00C247F8"/>
    <w:rsid w:val="00C2661E"/>
    <w:rsid w:val="00C26EA1"/>
    <w:rsid w:val="00C315E1"/>
    <w:rsid w:val="00C33091"/>
    <w:rsid w:val="00C331D1"/>
    <w:rsid w:val="00C336D1"/>
    <w:rsid w:val="00C349AE"/>
    <w:rsid w:val="00C34E17"/>
    <w:rsid w:val="00C35F5B"/>
    <w:rsid w:val="00C361A5"/>
    <w:rsid w:val="00C36902"/>
    <w:rsid w:val="00C37178"/>
    <w:rsid w:val="00C37DCD"/>
    <w:rsid w:val="00C4276E"/>
    <w:rsid w:val="00C43856"/>
    <w:rsid w:val="00C4415E"/>
    <w:rsid w:val="00C445D4"/>
    <w:rsid w:val="00C44993"/>
    <w:rsid w:val="00C44BAA"/>
    <w:rsid w:val="00C478FC"/>
    <w:rsid w:val="00C50020"/>
    <w:rsid w:val="00C51FE4"/>
    <w:rsid w:val="00C53374"/>
    <w:rsid w:val="00C536A4"/>
    <w:rsid w:val="00C55430"/>
    <w:rsid w:val="00C55B0D"/>
    <w:rsid w:val="00C56A0B"/>
    <w:rsid w:val="00C60513"/>
    <w:rsid w:val="00C61260"/>
    <w:rsid w:val="00C626B4"/>
    <w:rsid w:val="00C6291A"/>
    <w:rsid w:val="00C6335D"/>
    <w:rsid w:val="00C64C7C"/>
    <w:rsid w:val="00C65D9A"/>
    <w:rsid w:val="00C65ED2"/>
    <w:rsid w:val="00C6602E"/>
    <w:rsid w:val="00C66B75"/>
    <w:rsid w:val="00C675CE"/>
    <w:rsid w:val="00C700E9"/>
    <w:rsid w:val="00C7039D"/>
    <w:rsid w:val="00C70774"/>
    <w:rsid w:val="00C71141"/>
    <w:rsid w:val="00C71EDF"/>
    <w:rsid w:val="00C72C67"/>
    <w:rsid w:val="00C72F3B"/>
    <w:rsid w:val="00C73261"/>
    <w:rsid w:val="00C73D02"/>
    <w:rsid w:val="00C8013E"/>
    <w:rsid w:val="00C803E9"/>
    <w:rsid w:val="00C80634"/>
    <w:rsid w:val="00C812F3"/>
    <w:rsid w:val="00C81A0E"/>
    <w:rsid w:val="00C81D6F"/>
    <w:rsid w:val="00C84F51"/>
    <w:rsid w:val="00C84FE8"/>
    <w:rsid w:val="00C9116A"/>
    <w:rsid w:val="00C9156B"/>
    <w:rsid w:val="00C931AA"/>
    <w:rsid w:val="00C9343D"/>
    <w:rsid w:val="00C93915"/>
    <w:rsid w:val="00C94691"/>
    <w:rsid w:val="00C946EE"/>
    <w:rsid w:val="00C95889"/>
    <w:rsid w:val="00C959C7"/>
    <w:rsid w:val="00C95D58"/>
    <w:rsid w:val="00C96B56"/>
    <w:rsid w:val="00CA02C9"/>
    <w:rsid w:val="00CA063A"/>
    <w:rsid w:val="00CA1EBF"/>
    <w:rsid w:val="00CA27BF"/>
    <w:rsid w:val="00CA46DD"/>
    <w:rsid w:val="00CA584C"/>
    <w:rsid w:val="00CA5DF2"/>
    <w:rsid w:val="00CA6CCC"/>
    <w:rsid w:val="00CA704D"/>
    <w:rsid w:val="00CB1EC1"/>
    <w:rsid w:val="00CB2345"/>
    <w:rsid w:val="00CB284E"/>
    <w:rsid w:val="00CB3280"/>
    <w:rsid w:val="00CB3418"/>
    <w:rsid w:val="00CB46AB"/>
    <w:rsid w:val="00CB503E"/>
    <w:rsid w:val="00CB5D04"/>
    <w:rsid w:val="00CC1167"/>
    <w:rsid w:val="00CC1747"/>
    <w:rsid w:val="00CC1AB0"/>
    <w:rsid w:val="00CC2202"/>
    <w:rsid w:val="00CC4973"/>
    <w:rsid w:val="00CC4B02"/>
    <w:rsid w:val="00CC554E"/>
    <w:rsid w:val="00CC5C33"/>
    <w:rsid w:val="00CC61BA"/>
    <w:rsid w:val="00CC65A7"/>
    <w:rsid w:val="00CC68B4"/>
    <w:rsid w:val="00CC7CFF"/>
    <w:rsid w:val="00CD03F6"/>
    <w:rsid w:val="00CD3869"/>
    <w:rsid w:val="00CD4CF7"/>
    <w:rsid w:val="00CD55EE"/>
    <w:rsid w:val="00CD5A28"/>
    <w:rsid w:val="00CE0052"/>
    <w:rsid w:val="00CE03C9"/>
    <w:rsid w:val="00CE08AD"/>
    <w:rsid w:val="00CE0C9F"/>
    <w:rsid w:val="00CE384C"/>
    <w:rsid w:val="00CE38FE"/>
    <w:rsid w:val="00CE6304"/>
    <w:rsid w:val="00CE701A"/>
    <w:rsid w:val="00CE762E"/>
    <w:rsid w:val="00CE7BBC"/>
    <w:rsid w:val="00CE7E15"/>
    <w:rsid w:val="00CF0412"/>
    <w:rsid w:val="00CF0694"/>
    <w:rsid w:val="00CF077C"/>
    <w:rsid w:val="00CF0A5E"/>
    <w:rsid w:val="00CF15A6"/>
    <w:rsid w:val="00CF15BB"/>
    <w:rsid w:val="00CF2163"/>
    <w:rsid w:val="00CF3345"/>
    <w:rsid w:val="00CF57FF"/>
    <w:rsid w:val="00CF5957"/>
    <w:rsid w:val="00CF7EC6"/>
    <w:rsid w:val="00D005D5"/>
    <w:rsid w:val="00D007FB"/>
    <w:rsid w:val="00D02917"/>
    <w:rsid w:val="00D0587F"/>
    <w:rsid w:val="00D05AEC"/>
    <w:rsid w:val="00D061D1"/>
    <w:rsid w:val="00D06823"/>
    <w:rsid w:val="00D06FDD"/>
    <w:rsid w:val="00D07557"/>
    <w:rsid w:val="00D07C39"/>
    <w:rsid w:val="00D100C0"/>
    <w:rsid w:val="00D11686"/>
    <w:rsid w:val="00D1180A"/>
    <w:rsid w:val="00D136B3"/>
    <w:rsid w:val="00D136D5"/>
    <w:rsid w:val="00D13B36"/>
    <w:rsid w:val="00D13FD2"/>
    <w:rsid w:val="00D142C9"/>
    <w:rsid w:val="00D17FF0"/>
    <w:rsid w:val="00D20291"/>
    <w:rsid w:val="00D2086C"/>
    <w:rsid w:val="00D219C1"/>
    <w:rsid w:val="00D22016"/>
    <w:rsid w:val="00D2218E"/>
    <w:rsid w:val="00D263BB"/>
    <w:rsid w:val="00D269B9"/>
    <w:rsid w:val="00D26D7A"/>
    <w:rsid w:val="00D30077"/>
    <w:rsid w:val="00D310FC"/>
    <w:rsid w:val="00D344D5"/>
    <w:rsid w:val="00D3563B"/>
    <w:rsid w:val="00D375FB"/>
    <w:rsid w:val="00D378F0"/>
    <w:rsid w:val="00D37D60"/>
    <w:rsid w:val="00D40397"/>
    <w:rsid w:val="00D403A9"/>
    <w:rsid w:val="00D4086E"/>
    <w:rsid w:val="00D40872"/>
    <w:rsid w:val="00D413EC"/>
    <w:rsid w:val="00D42E12"/>
    <w:rsid w:val="00D43311"/>
    <w:rsid w:val="00D463EF"/>
    <w:rsid w:val="00D46644"/>
    <w:rsid w:val="00D47D9A"/>
    <w:rsid w:val="00D512D6"/>
    <w:rsid w:val="00D515D0"/>
    <w:rsid w:val="00D5262C"/>
    <w:rsid w:val="00D5264E"/>
    <w:rsid w:val="00D529F2"/>
    <w:rsid w:val="00D53307"/>
    <w:rsid w:val="00D54213"/>
    <w:rsid w:val="00D5430F"/>
    <w:rsid w:val="00D54628"/>
    <w:rsid w:val="00D562C5"/>
    <w:rsid w:val="00D57919"/>
    <w:rsid w:val="00D60F18"/>
    <w:rsid w:val="00D610B7"/>
    <w:rsid w:val="00D625DC"/>
    <w:rsid w:val="00D625EC"/>
    <w:rsid w:val="00D62BAD"/>
    <w:rsid w:val="00D62EEB"/>
    <w:rsid w:val="00D6396B"/>
    <w:rsid w:val="00D6558B"/>
    <w:rsid w:val="00D66502"/>
    <w:rsid w:val="00D67508"/>
    <w:rsid w:val="00D67773"/>
    <w:rsid w:val="00D71BA0"/>
    <w:rsid w:val="00D72268"/>
    <w:rsid w:val="00D7295C"/>
    <w:rsid w:val="00D732EE"/>
    <w:rsid w:val="00D75604"/>
    <w:rsid w:val="00D75C87"/>
    <w:rsid w:val="00D76023"/>
    <w:rsid w:val="00D764AA"/>
    <w:rsid w:val="00D80054"/>
    <w:rsid w:val="00D8114C"/>
    <w:rsid w:val="00D81276"/>
    <w:rsid w:val="00D8265C"/>
    <w:rsid w:val="00D837C2"/>
    <w:rsid w:val="00D852E3"/>
    <w:rsid w:val="00D85DCF"/>
    <w:rsid w:val="00D8630B"/>
    <w:rsid w:val="00D86520"/>
    <w:rsid w:val="00D91769"/>
    <w:rsid w:val="00D93555"/>
    <w:rsid w:val="00D93FA2"/>
    <w:rsid w:val="00D945A3"/>
    <w:rsid w:val="00D96877"/>
    <w:rsid w:val="00DA08DD"/>
    <w:rsid w:val="00DA2515"/>
    <w:rsid w:val="00DA484B"/>
    <w:rsid w:val="00DA564B"/>
    <w:rsid w:val="00DA5C33"/>
    <w:rsid w:val="00DA6C27"/>
    <w:rsid w:val="00DA77DD"/>
    <w:rsid w:val="00DA7E5F"/>
    <w:rsid w:val="00DB0033"/>
    <w:rsid w:val="00DB05A3"/>
    <w:rsid w:val="00DB0D51"/>
    <w:rsid w:val="00DB0F99"/>
    <w:rsid w:val="00DB131B"/>
    <w:rsid w:val="00DB1336"/>
    <w:rsid w:val="00DB1F89"/>
    <w:rsid w:val="00DB2368"/>
    <w:rsid w:val="00DB2448"/>
    <w:rsid w:val="00DB3449"/>
    <w:rsid w:val="00DB3704"/>
    <w:rsid w:val="00DB41D5"/>
    <w:rsid w:val="00DB449D"/>
    <w:rsid w:val="00DB4822"/>
    <w:rsid w:val="00DB5696"/>
    <w:rsid w:val="00DC0830"/>
    <w:rsid w:val="00DC175E"/>
    <w:rsid w:val="00DC185C"/>
    <w:rsid w:val="00DC18E9"/>
    <w:rsid w:val="00DC1F5E"/>
    <w:rsid w:val="00DC1FE4"/>
    <w:rsid w:val="00DC25BA"/>
    <w:rsid w:val="00DC3D81"/>
    <w:rsid w:val="00DC4A70"/>
    <w:rsid w:val="00DC4FC0"/>
    <w:rsid w:val="00DC6EC0"/>
    <w:rsid w:val="00DC75D6"/>
    <w:rsid w:val="00DD1D00"/>
    <w:rsid w:val="00DD2125"/>
    <w:rsid w:val="00DD224F"/>
    <w:rsid w:val="00DD3C05"/>
    <w:rsid w:val="00DD427F"/>
    <w:rsid w:val="00DD5B87"/>
    <w:rsid w:val="00DD6113"/>
    <w:rsid w:val="00DD63AE"/>
    <w:rsid w:val="00DD7176"/>
    <w:rsid w:val="00DD7911"/>
    <w:rsid w:val="00DE00FB"/>
    <w:rsid w:val="00DE0171"/>
    <w:rsid w:val="00DE2176"/>
    <w:rsid w:val="00DE3442"/>
    <w:rsid w:val="00DE5132"/>
    <w:rsid w:val="00DE6276"/>
    <w:rsid w:val="00DE7302"/>
    <w:rsid w:val="00DE76E3"/>
    <w:rsid w:val="00DF065E"/>
    <w:rsid w:val="00DF11D3"/>
    <w:rsid w:val="00DF1C9B"/>
    <w:rsid w:val="00DF3816"/>
    <w:rsid w:val="00DF44DF"/>
    <w:rsid w:val="00DF4AA6"/>
    <w:rsid w:val="00DF7663"/>
    <w:rsid w:val="00DF7A06"/>
    <w:rsid w:val="00DF7D9A"/>
    <w:rsid w:val="00E0024D"/>
    <w:rsid w:val="00E0159A"/>
    <w:rsid w:val="00E0248C"/>
    <w:rsid w:val="00E02D4F"/>
    <w:rsid w:val="00E04447"/>
    <w:rsid w:val="00E04898"/>
    <w:rsid w:val="00E0538E"/>
    <w:rsid w:val="00E05736"/>
    <w:rsid w:val="00E05B65"/>
    <w:rsid w:val="00E06177"/>
    <w:rsid w:val="00E0672A"/>
    <w:rsid w:val="00E108F9"/>
    <w:rsid w:val="00E10FDE"/>
    <w:rsid w:val="00E11FEC"/>
    <w:rsid w:val="00E120C1"/>
    <w:rsid w:val="00E12592"/>
    <w:rsid w:val="00E12632"/>
    <w:rsid w:val="00E12DB7"/>
    <w:rsid w:val="00E13E47"/>
    <w:rsid w:val="00E149D4"/>
    <w:rsid w:val="00E14ED5"/>
    <w:rsid w:val="00E1552D"/>
    <w:rsid w:val="00E15761"/>
    <w:rsid w:val="00E16383"/>
    <w:rsid w:val="00E201CE"/>
    <w:rsid w:val="00E20D15"/>
    <w:rsid w:val="00E210FF"/>
    <w:rsid w:val="00E21520"/>
    <w:rsid w:val="00E22137"/>
    <w:rsid w:val="00E2231D"/>
    <w:rsid w:val="00E22A0C"/>
    <w:rsid w:val="00E2311E"/>
    <w:rsid w:val="00E242D8"/>
    <w:rsid w:val="00E24547"/>
    <w:rsid w:val="00E25D42"/>
    <w:rsid w:val="00E260ED"/>
    <w:rsid w:val="00E27A5C"/>
    <w:rsid w:val="00E30FF8"/>
    <w:rsid w:val="00E33ECD"/>
    <w:rsid w:val="00E33F4C"/>
    <w:rsid w:val="00E346AC"/>
    <w:rsid w:val="00E347E5"/>
    <w:rsid w:val="00E357A0"/>
    <w:rsid w:val="00E364A8"/>
    <w:rsid w:val="00E37DC4"/>
    <w:rsid w:val="00E37FFD"/>
    <w:rsid w:val="00E4042F"/>
    <w:rsid w:val="00E414B1"/>
    <w:rsid w:val="00E418D7"/>
    <w:rsid w:val="00E42312"/>
    <w:rsid w:val="00E42C82"/>
    <w:rsid w:val="00E444D6"/>
    <w:rsid w:val="00E44FD5"/>
    <w:rsid w:val="00E5027F"/>
    <w:rsid w:val="00E50B12"/>
    <w:rsid w:val="00E540A1"/>
    <w:rsid w:val="00E54EAE"/>
    <w:rsid w:val="00E55887"/>
    <w:rsid w:val="00E56D28"/>
    <w:rsid w:val="00E57725"/>
    <w:rsid w:val="00E57E7C"/>
    <w:rsid w:val="00E6063C"/>
    <w:rsid w:val="00E60C2E"/>
    <w:rsid w:val="00E62A78"/>
    <w:rsid w:val="00E65728"/>
    <w:rsid w:val="00E6590A"/>
    <w:rsid w:val="00E703D8"/>
    <w:rsid w:val="00E70774"/>
    <w:rsid w:val="00E72D40"/>
    <w:rsid w:val="00E73C83"/>
    <w:rsid w:val="00E745D6"/>
    <w:rsid w:val="00E746C9"/>
    <w:rsid w:val="00E74ED2"/>
    <w:rsid w:val="00E75035"/>
    <w:rsid w:val="00E753EC"/>
    <w:rsid w:val="00E761CE"/>
    <w:rsid w:val="00E77E86"/>
    <w:rsid w:val="00E804F3"/>
    <w:rsid w:val="00E80C8A"/>
    <w:rsid w:val="00E81A26"/>
    <w:rsid w:val="00E87043"/>
    <w:rsid w:val="00E90F3D"/>
    <w:rsid w:val="00E929AA"/>
    <w:rsid w:val="00E92D9E"/>
    <w:rsid w:val="00E92F10"/>
    <w:rsid w:val="00E96123"/>
    <w:rsid w:val="00E9663D"/>
    <w:rsid w:val="00E96BC3"/>
    <w:rsid w:val="00E96FE9"/>
    <w:rsid w:val="00E97278"/>
    <w:rsid w:val="00E97373"/>
    <w:rsid w:val="00E973DE"/>
    <w:rsid w:val="00EA0399"/>
    <w:rsid w:val="00EA0BE5"/>
    <w:rsid w:val="00EA0C5F"/>
    <w:rsid w:val="00EA1816"/>
    <w:rsid w:val="00EA2B57"/>
    <w:rsid w:val="00EA421D"/>
    <w:rsid w:val="00EA472A"/>
    <w:rsid w:val="00EA68EA"/>
    <w:rsid w:val="00EA69C3"/>
    <w:rsid w:val="00EA7DD7"/>
    <w:rsid w:val="00EB08D6"/>
    <w:rsid w:val="00EB244B"/>
    <w:rsid w:val="00EB30C8"/>
    <w:rsid w:val="00EB3F90"/>
    <w:rsid w:val="00EB4C7F"/>
    <w:rsid w:val="00EB5490"/>
    <w:rsid w:val="00EB56BA"/>
    <w:rsid w:val="00EB7B85"/>
    <w:rsid w:val="00EC0092"/>
    <w:rsid w:val="00EC0B37"/>
    <w:rsid w:val="00EC18D7"/>
    <w:rsid w:val="00EC1963"/>
    <w:rsid w:val="00EC3485"/>
    <w:rsid w:val="00EC3AB9"/>
    <w:rsid w:val="00EC428C"/>
    <w:rsid w:val="00EC429F"/>
    <w:rsid w:val="00EC45D5"/>
    <w:rsid w:val="00EC515E"/>
    <w:rsid w:val="00EC6CBB"/>
    <w:rsid w:val="00EC6D35"/>
    <w:rsid w:val="00ED0500"/>
    <w:rsid w:val="00ED263C"/>
    <w:rsid w:val="00ED2680"/>
    <w:rsid w:val="00ED2F35"/>
    <w:rsid w:val="00ED3AD5"/>
    <w:rsid w:val="00ED3E37"/>
    <w:rsid w:val="00ED439E"/>
    <w:rsid w:val="00ED5DB9"/>
    <w:rsid w:val="00ED69DD"/>
    <w:rsid w:val="00EE3133"/>
    <w:rsid w:val="00EE3A3B"/>
    <w:rsid w:val="00EE44DA"/>
    <w:rsid w:val="00EE6056"/>
    <w:rsid w:val="00EE6203"/>
    <w:rsid w:val="00EE6573"/>
    <w:rsid w:val="00EE7962"/>
    <w:rsid w:val="00EF0BA9"/>
    <w:rsid w:val="00EF0BDB"/>
    <w:rsid w:val="00EF0ED1"/>
    <w:rsid w:val="00EF16B9"/>
    <w:rsid w:val="00EF1737"/>
    <w:rsid w:val="00EF2A57"/>
    <w:rsid w:val="00EF42BE"/>
    <w:rsid w:val="00EF4778"/>
    <w:rsid w:val="00EF4DF6"/>
    <w:rsid w:val="00EF50A7"/>
    <w:rsid w:val="00EF62E5"/>
    <w:rsid w:val="00EF6397"/>
    <w:rsid w:val="00EF67AF"/>
    <w:rsid w:val="00EF6A29"/>
    <w:rsid w:val="00EF6AB2"/>
    <w:rsid w:val="00EF75C1"/>
    <w:rsid w:val="00EF7F41"/>
    <w:rsid w:val="00F002D2"/>
    <w:rsid w:val="00F01090"/>
    <w:rsid w:val="00F02AEE"/>
    <w:rsid w:val="00F02B27"/>
    <w:rsid w:val="00F04CBC"/>
    <w:rsid w:val="00F05190"/>
    <w:rsid w:val="00F05B4C"/>
    <w:rsid w:val="00F06B65"/>
    <w:rsid w:val="00F06C33"/>
    <w:rsid w:val="00F101BD"/>
    <w:rsid w:val="00F11411"/>
    <w:rsid w:val="00F1278D"/>
    <w:rsid w:val="00F13630"/>
    <w:rsid w:val="00F1685F"/>
    <w:rsid w:val="00F16A13"/>
    <w:rsid w:val="00F17178"/>
    <w:rsid w:val="00F206DE"/>
    <w:rsid w:val="00F21339"/>
    <w:rsid w:val="00F21B7C"/>
    <w:rsid w:val="00F22910"/>
    <w:rsid w:val="00F23389"/>
    <w:rsid w:val="00F25A30"/>
    <w:rsid w:val="00F25D30"/>
    <w:rsid w:val="00F260CA"/>
    <w:rsid w:val="00F26E28"/>
    <w:rsid w:val="00F271AB"/>
    <w:rsid w:val="00F2776B"/>
    <w:rsid w:val="00F316CE"/>
    <w:rsid w:val="00F32F3B"/>
    <w:rsid w:val="00F33437"/>
    <w:rsid w:val="00F3449E"/>
    <w:rsid w:val="00F3470E"/>
    <w:rsid w:val="00F35DF4"/>
    <w:rsid w:val="00F3638B"/>
    <w:rsid w:val="00F4066D"/>
    <w:rsid w:val="00F419FA"/>
    <w:rsid w:val="00F42AB1"/>
    <w:rsid w:val="00F42AD1"/>
    <w:rsid w:val="00F45778"/>
    <w:rsid w:val="00F46B86"/>
    <w:rsid w:val="00F47F16"/>
    <w:rsid w:val="00F50EC1"/>
    <w:rsid w:val="00F53187"/>
    <w:rsid w:val="00F53F1A"/>
    <w:rsid w:val="00F5493D"/>
    <w:rsid w:val="00F54F5F"/>
    <w:rsid w:val="00F5619A"/>
    <w:rsid w:val="00F60BD0"/>
    <w:rsid w:val="00F61D85"/>
    <w:rsid w:val="00F6269C"/>
    <w:rsid w:val="00F64132"/>
    <w:rsid w:val="00F64651"/>
    <w:rsid w:val="00F66780"/>
    <w:rsid w:val="00F6738D"/>
    <w:rsid w:val="00F676DF"/>
    <w:rsid w:val="00F70432"/>
    <w:rsid w:val="00F719B2"/>
    <w:rsid w:val="00F723A6"/>
    <w:rsid w:val="00F72688"/>
    <w:rsid w:val="00F729CA"/>
    <w:rsid w:val="00F730DB"/>
    <w:rsid w:val="00F734E0"/>
    <w:rsid w:val="00F7365D"/>
    <w:rsid w:val="00F73F06"/>
    <w:rsid w:val="00F75492"/>
    <w:rsid w:val="00F75847"/>
    <w:rsid w:val="00F75EEB"/>
    <w:rsid w:val="00F773CE"/>
    <w:rsid w:val="00F7775E"/>
    <w:rsid w:val="00F77B36"/>
    <w:rsid w:val="00F8223D"/>
    <w:rsid w:val="00F8346A"/>
    <w:rsid w:val="00F83EBA"/>
    <w:rsid w:val="00F8520F"/>
    <w:rsid w:val="00F859AE"/>
    <w:rsid w:val="00F87E23"/>
    <w:rsid w:val="00F91187"/>
    <w:rsid w:val="00F92253"/>
    <w:rsid w:val="00F92F15"/>
    <w:rsid w:val="00F92F3D"/>
    <w:rsid w:val="00F936A3"/>
    <w:rsid w:val="00F946EB"/>
    <w:rsid w:val="00F9630E"/>
    <w:rsid w:val="00F96730"/>
    <w:rsid w:val="00F96B4B"/>
    <w:rsid w:val="00F96EA2"/>
    <w:rsid w:val="00F97778"/>
    <w:rsid w:val="00FA005B"/>
    <w:rsid w:val="00FA02C5"/>
    <w:rsid w:val="00FA106E"/>
    <w:rsid w:val="00FA1290"/>
    <w:rsid w:val="00FA164A"/>
    <w:rsid w:val="00FA1BAC"/>
    <w:rsid w:val="00FA1D22"/>
    <w:rsid w:val="00FA2D5A"/>
    <w:rsid w:val="00FA4407"/>
    <w:rsid w:val="00FA68F1"/>
    <w:rsid w:val="00FB0DEF"/>
    <w:rsid w:val="00FB32E0"/>
    <w:rsid w:val="00FB37FD"/>
    <w:rsid w:val="00FB3B60"/>
    <w:rsid w:val="00FB4311"/>
    <w:rsid w:val="00FC0180"/>
    <w:rsid w:val="00FC0CFE"/>
    <w:rsid w:val="00FC1C41"/>
    <w:rsid w:val="00FC2848"/>
    <w:rsid w:val="00FC390E"/>
    <w:rsid w:val="00FC4B80"/>
    <w:rsid w:val="00FC5375"/>
    <w:rsid w:val="00FC55C3"/>
    <w:rsid w:val="00FC6D8E"/>
    <w:rsid w:val="00FC72F3"/>
    <w:rsid w:val="00FC783E"/>
    <w:rsid w:val="00FD1BE1"/>
    <w:rsid w:val="00FD317C"/>
    <w:rsid w:val="00FD3B35"/>
    <w:rsid w:val="00FD4A82"/>
    <w:rsid w:val="00FD58E8"/>
    <w:rsid w:val="00FD60BA"/>
    <w:rsid w:val="00FD65FE"/>
    <w:rsid w:val="00FD7714"/>
    <w:rsid w:val="00FE0206"/>
    <w:rsid w:val="00FE022A"/>
    <w:rsid w:val="00FE0E79"/>
    <w:rsid w:val="00FE3F4A"/>
    <w:rsid w:val="00FE7774"/>
    <w:rsid w:val="00FF0A44"/>
    <w:rsid w:val="00FF19FC"/>
    <w:rsid w:val="00FF22DB"/>
    <w:rsid w:val="00FF3ADE"/>
    <w:rsid w:val="00FF59E0"/>
    <w:rsid w:val="00FF740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 Знак Знак Знак,Обычный (Web) Знак Знак,Обычный (веб) Знак Знак,Обычный (Web) Знак1 Знак, Знак Знак Знак1,Знак Знак Знак1,Обычный (веб) Знак1,Знак Знак,Обычный (Web)"/>
    <w:basedOn w:val="a"/>
    <w:link w:val="a6"/>
    <w:uiPriority w:val="99"/>
    <w:unhideWhenUsed/>
    <w:qFormat/>
    <w:rsid w:val="00746C0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 Знак Знак Знак Знак,Обычный (Web) Знак Знак Знак,Обычный (веб) Знак Знак Знак,Обычный (Web) Знак1 Знак Знак, Знак Знак Знак1 Знак,Знак Знак Знак1 Знак,Обычный (веб) Знак1 Знак,Знак Знак Знак,Обычный (Web) Знак"/>
    <w:link w:val="a5"/>
    <w:uiPriority w:val="99"/>
    <w:rsid w:val="00746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1A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4B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BEF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4BEF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CF0A5E"/>
    <w:pPr>
      <w:widowControl w:val="0"/>
      <w:autoSpaceDE w:val="0"/>
      <w:autoSpaceDN w:val="0"/>
      <w:ind w:left="297" w:firstLine="396"/>
      <w:jc w:val="both"/>
    </w:pPr>
    <w:rPr>
      <w:rFonts w:ascii="Pragmatica Book" w:eastAsia="Pragmatica Book" w:hAnsi="Pragmatica Book" w:cs="Pragmatica Book"/>
      <w:sz w:val="19"/>
      <w:szCs w:val="19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F0A5E"/>
    <w:rPr>
      <w:rFonts w:ascii="Pragmatica Book" w:eastAsia="Pragmatica Book" w:hAnsi="Pragmatica Book" w:cs="Pragmatica Book"/>
      <w:sz w:val="19"/>
      <w:szCs w:val="19"/>
    </w:rPr>
  </w:style>
  <w:style w:type="character" w:customStyle="1" w:styleId="1">
    <w:name w:val="Основной текст Знак1"/>
    <w:basedOn w:val="a0"/>
    <w:uiPriority w:val="99"/>
    <w:rsid w:val="005E3FD0"/>
    <w:rPr>
      <w:rFonts w:ascii="Times New Roman" w:hAnsi="Times New Roman" w:cs="Times New Roman"/>
      <w:sz w:val="28"/>
      <w:szCs w:val="28"/>
      <w:u w:val="none"/>
    </w:rPr>
  </w:style>
  <w:style w:type="paragraph" w:styleId="ae">
    <w:name w:val="List Paragraph"/>
    <w:aliases w:val="ПАРАГРАФ,Абзац списка11,Абзац списка1,List Paragraph,Bullet List,FooterText,numbered,Нумерованый список,List Paragraph1"/>
    <w:basedOn w:val="a"/>
    <w:link w:val="af"/>
    <w:uiPriority w:val="34"/>
    <w:qFormat/>
    <w:rsid w:val="002549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Абзац списка Знак"/>
    <w:aliases w:val="ПАРАГРАФ Знак,Абзац списка11 Знак,Абзац списка1 Знак,List Paragraph Знак,Bullet List Знак,FooterText Знак,numbered Знак,Нумерованый список Знак,List Paragraph1 Знак"/>
    <w:link w:val="ae"/>
    <w:uiPriority w:val="34"/>
    <w:locked/>
    <w:rsid w:val="002549A4"/>
    <w:rPr>
      <w:rFonts w:ascii="Calibri" w:eastAsia="Times New Roman" w:hAnsi="Calibri" w:cs="Times New Roman"/>
      <w:lang w:eastAsia="ru-RU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1E672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1E67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996A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96A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x-messenger-message">
    <w:name w:val="bx-messenger-message"/>
    <w:basedOn w:val="a0"/>
    <w:rsid w:val="0099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 Знак Знак Знак,Обычный (Web) Знак Знак,Обычный (веб) Знак Знак,Обычный (Web) Знак1 Знак, Знак Знак Знак1,Знак Знак Знак1,Обычный (веб) Знак1,Знак Знак,Обычный (Web)"/>
    <w:basedOn w:val="a"/>
    <w:link w:val="a6"/>
    <w:uiPriority w:val="99"/>
    <w:unhideWhenUsed/>
    <w:qFormat/>
    <w:rsid w:val="00746C0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 Знак Знак Знак Знак,Обычный (Web) Знак Знак Знак,Обычный (веб) Знак Знак Знак,Обычный (Web) Знак1 Знак Знак, Знак Знак Знак1 Знак,Знак Знак Знак1 Знак,Обычный (веб) Знак1 Знак,Знак Знак Знак,Обычный (Web) Знак"/>
    <w:link w:val="a5"/>
    <w:uiPriority w:val="99"/>
    <w:rsid w:val="00746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1A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4B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BEF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4BEF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CF0A5E"/>
    <w:pPr>
      <w:widowControl w:val="0"/>
      <w:autoSpaceDE w:val="0"/>
      <w:autoSpaceDN w:val="0"/>
      <w:ind w:left="297" w:firstLine="396"/>
      <w:jc w:val="both"/>
    </w:pPr>
    <w:rPr>
      <w:rFonts w:ascii="Pragmatica Book" w:eastAsia="Pragmatica Book" w:hAnsi="Pragmatica Book" w:cs="Pragmatica Book"/>
      <w:sz w:val="19"/>
      <w:szCs w:val="19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F0A5E"/>
    <w:rPr>
      <w:rFonts w:ascii="Pragmatica Book" w:eastAsia="Pragmatica Book" w:hAnsi="Pragmatica Book" w:cs="Pragmatica Book"/>
      <w:sz w:val="19"/>
      <w:szCs w:val="19"/>
    </w:rPr>
  </w:style>
  <w:style w:type="character" w:customStyle="1" w:styleId="1">
    <w:name w:val="Основной текст Знак1"/>
    <w:basedOn w:val="a0"/>
    <w:uiPriority w:val="99"/>
    <w:rsid w:val="005E3FD0"/>
    <w:rPr>
      <w:rFonts w:ascii="Times New Roman" w:hAnsi="Times New Roman" w:cs="Times New Roman"/>
      <w:sz w:val="28"/>
      <w:szCs w:val="28"/>
      <w:u w:val="none"/>
    </w:rPr>
  </w:style>
  <w:style w:type="paragraph" w:styleId="ae">
    <w:name w:val="List Paragraph"/>
    <w:aliases w:val="ПАРАГРАФ,Абзац списка11,Абзац списка1,List Paragraph,Bullet List,FooterText,numbered,Нумерованый список,List Paragraph1"/>
    <w:basedOn w:val="a"/>
    <w:link w:val="af"/>
    <w:uiPriority w:val="34"/>
    <w:qFormat/>
    <w:rsid w:val="002549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Абзац списка Знак"/>
    <w:aliases w:val="ПАРАГРАФ Знак,Абзац списка11 Знак,Абзац списка1 Знак,List Paragraph Знак,Bullet List Знак,FooterText Знак,numbered Знак,Нумерованый список Знак,List Paragraph1 Знак"/>
    <w:link w:val="ae"/>
    <w:uiPriority w:val="34"/>
    <w:locked/>
    <w:rsid w:val="002549A4"/>
    <w:rPr>
      <w:rFonts w:ascii="Calibri" w:eastAsia="Times New Roman" w:hAnsi="Calibri" w:cs="Times New Roman"/>
      <w:lang w:eastAsia="ru-RU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1E672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1E67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996A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96A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x-messenger-message">
    <w:name w:val="bx-messenger-message"/>
    <w:basedOn w:val="a0"/>
    <w:rsid w:val="0099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690B-BCA3-4CD5-98B2-7B714566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Г. Краюшкин</dc:creator>
  <cp:lastModifiedBy>Максим Г. Краюшкин</cp:lastModifiedBy>
  <cp:revision>1200</cp:revision>
  <cp:lastPrinted>2023-04-10T03:09:00Z</cp:lastPrinted>
  <dcterms:created xsi:type="dcterms:W3CDTF">2022-04-13T02:54:00Z</dcterms:created>
  <dcterms:modified xsi:type="dcterms:W3CDTF">2023-05-11T01:42:00Z</dcterms:modified>
</cp:coreProperties>
</file>